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362" w:rsidRPr="000C3362" w:rsidRDefault="000C3362" w:rsidP="000C3362">
      <w:pPr>
        <w:jc w:val="center"/>
        <w:rPr>
          <w:rFonts w:ascii="Times New Roman" w:hAnsi="Times New Roman" w:cs="Times New Roman"/>
          <w:b/>
          <w:sz w:val="24"/>
        </w:rPr>
      </w:pPr>
      <w:r w:rsidRPr="000C3362">
        <w:rPr>
          <w:rFonts w:ascii="Times New Roman" w:hAnsi="Times New Roman" w:cs="Times New Roman"/>
          <w:b/>
          <w:sz w:val="24"/>
        </w:rPr>
        <w:t>Публичная кадастровая карта</w:t>
      </w:r>
    </w:p>
    <w:p w:rsidR="000C3362" w:rsidRPr="000C3362" w:rsidRDefault="000C3362" w:rsidP="000C3362">
      <w:pPr>
        <w:spacing w:after="0" w:line="240" w:lineRule="auto"/>
        <w:ind w:firstLine="709"/>
        <w:jc w:val="both"/>
        <w:rPr>
          <w:rFonts w:ascii="Times New Roman" w:hAnsi="Times New Roman" w:cs="Times New Roman"/>
          <w:sz w:val="24"/>
        </w:rPr>
      </w:pPr>
      <w:r w:rsidRPr="000C3362">
        <w:rPr>
          <w:rFonts w:ascii="Times New Roman" w:hAnsi="Times New Roman" w:cs="Times New Roman"/>
          <w:sz w:val="24"/>
        </w:rPr>
        <w:t xml:space="preserve">Кадастровая палата по Республике Мордовия  рассказывает,  какие сведения  можно  узнать  с  помощью  электронного  сервиса  "Публичная  кадастровая  карта"  официального сайта </w:t>
      </w:r>
      <w:proofErr w:type="spellStart"/>
      <w:r w:rsidRPr="000C3362">
        <w:rPr>
          <w:rFonts w:ascii="Times New Roman" w:hAnsi="Times New Roman" w:cs="Times New Roman"/>
          <w:sz w:val="24"/>
        </w:rPr>
        <w:t>Росреестра</w:t>
      </w:r>
      <w:proofErr w:type="spellEnd"/>
      <w:r w:rsidRPr="000C3362">
        <w:rPr>
          <w:rFonts w:ascii="Times New Roman" w:hAnsi="Times New Roman" w:cs="Times New Roman"/>
          <w:sz w:val="24"/>
        </w:rPr>
        <w:t xml:space="preserve">. </w:t>
      </w:r>
    </w:p>
    <w:p w:rsidR="000C3362" w:rsidRPr="000C3362" w:rsidRDefault="000C3362" w:rsidP="000C3362">
      <w:pPr>
        <w:spacing w:after="0" w:line="240" w:lineRule="auto"/>
        <w:ind w:firstLine="709"/>
        <w:jc w:val="both"/>
        <w:rPr>
          <w:rFonts w:ascii="Times New Roman" w:hAnsi="Times New Roman" w:cs="Times New Roman"/>
          <w:sz w:val="24"/>
        </w:rPr>
      </w:pPr>
      <w:r w:rsidRPr="000C3362">
        <w:rPr>
          <w:rFonts w:ascii="Times New Roman" w:hAnsi="Times New Roman" w:cs="Times New Roman"/>
          <w:sz w:val="24"/>
        </w:rPr>
        <w:t xml:space="preserve">Публичная  кадастровая  карта  –  это  справочно-информационный  ресурс  для  предоставления пользователям  сведений  Единого  государственного  реестра  недвижимости  (ЕГРН)  об  объекте недвижимости  на  всей  территории  Российской  Федерации.  Воспользоваться  </w:t>
      </w:r>
      <w:proofErr w:type="spellStart"/>
      <w:r w:rsidRPr="000C3362">
        <w:rPr>
          <w:rFonts w:ascii="Times New Roman" w:hAnsi="Times New Roman" w:cs="Times New Roman"/>
          <w:sz w:val="24"/>
        </w:rPr>
        <w:t>онлайн-сервисом</w:t>
      </w:r>
      <w:proofErr w:type="spellEnd"/>
      <w:r w:rsidRPr="000C3362">
        <w:rPr>
          <w:rFonts w:ascii="Times New Roman" w:hAnsi="Times New Roman" w:cs="Times New Roman"/>
          <w:sz w:val="24"/>
        </w:rPr>
        <w:t xml:space="preserve">  можно  на сайте </w:t>
      </w:r>
      <w:proofErr w:type="spellStart"/>
      <w:r w:rsidRPr="000C3362">
        <w:rPr>
          <w:rFonts w:ascii="Times New Roman" w:hAnsi="Times New Roman" w:cs="Times New Roman"/>
          <w:sz w:val="24"/>
        </w:rPr>
        <w:t>Росреестра</w:t>
      </w:r>
      <w:proofErr w:type="spellEnd"/>
      <w:r w:rsidRPr="000C3362">
        <w:rPr>
          <w:rFonts w:ascii="Times New Roman" w:hAnsi="Times New Roman" w:cs="Times New Roman"/>
          <w:sz w:val="24"/>
        </w:rPr>
        <w:t xml:space="preserve"> в разделе "Электронные услуги и сервисы". </w:t>
      </w:r>
    </w:p>
    <w:p w:rsidR="000C3362" w:rsidRPr="000C3362" w:rsidRDefault="000C3362" w:rsidP="000C3362">
      <w:pPr>
        <w:spacing w:after="0" w:line="240" w:lineRule="auto"/>
        <w:ind w:firstLine="709"/>
        <w:jc w:val="both"/>
        <w:rPr>
          <w:rFonts w:ascii="Times New Roman" w:hAnsi="Times New Roman" w:cs="Times New Roman"/>
          <w:sz w:val="24"/>
        </w:rPr>
      </w:pPr>
      <w:r w:rsidRPr="000C3362">
        <w:rPr>
          <w:rFonts w:ascii="Times New Roman" w:hAnsi="Times New Roman" w:cs="Times New Roman"/>
          <w:sz w:val="24"/>
        </w:rPr>
        <w:t xml:space="preserve">Информация,  размещенная  в  данном  сервисе,  будет  интересна  гражданам  и  юридическим  лицам, например, при совершении сделки с объектом недвижимости. </w:t>
      </w:r>
    </w:p>
    <w:p w:rsidR="00ED4CF3" w:rsidRDefault="000C3362" w:rsidP="000C3362">
      <w:pPr>
        <w:spacing w:after="0" w:line="240" w:lineRule="auto"/>
        <w:ind w:firstLine="709"/>
        <w:jc w:val="both"/>
        <w:rPr>
          <w:rFonts w:ascii="Times New Roman" w:hAnsi="Times New Roman" w:cs="Times New Roman"/>
          <w:sz w:val="24"/>
        </w:rPr>
      </w:pPr>
      <w:r w:rsidRPr="000C3362">
        <w:rPr>
          <w:rFonts w:ascii="Times New Roman" w:hAnsi="Times New Roman" w:cs="Times New Roman"/>
          <w:sz w:val="24"/>
        </w:rPr>
        <w:t xml:space="preserve">С  помощью  Публичной  кадастровой  карты  можно  получить  предварительную  информацию  об  объекте недвижимости,  например,  о  земельном  участке  –  визуально  посмотреть  его  границы  в  кадастровом квартале,  расположение  относительно  других  земельных  участков,  посмотреть  смежные  земельные участки, которые поставлены на кадастровый учет. Полезно будет оценить привлекательность конкретного земельного участка, определив, насколько участок удален от основной дороги, удобный ли к нему проезд, входит ли он в зоны с особыми условиями использования территории, как проходят красные линии, а также узнать его кадастровую стоимость. Найти информацию об объекте недвижимости можно по кадастровому номеру, по адресу или точным координатам. </w:t>
      </w:r>
    </w:p>
    <w:p w:rsidR="00ED4CF3" w:rsidRDefault="00ED4CF3" w:rsidP="00ED4CF3">
      <w:pPr>
        <w:rPr>
          <w:rFonts w:ascii="Times New Roman" w:hAnsi="Times New Roman" w:cs="Times New Roman"/>
          <w:sz w:val="24"/>
        </w:rPr>
      </w:pPr>
    </w:p>
    <w:p w:rsidR="00ED4CF3" w:rsidRDefault="00ED4CF3" w:rsidP="00ED4CF3">
      <w:pPr>
        <w:rPr>
          <w:rFonts w:ascii="Times New Roman" w:hAnsi="Times New Roman" w:cs="Times New Roman"/>
          <w:sz w:val="24"/>
        </w:rPr>
      </w:pPr>
    </w:p>
    <w:p w:rsidR="00ED4CF3" w:rsidRDefault="00ED4CF3" w:rsidP="00ED4CF3">
      <w:pPr>
        <w:rPr>
          <w:rFonts w:ascii="Times New Roman" w:hAnsi="Times New Roman" w:cs="Times New Roman"/>
          <w:sz w:val="24"/>
        </w:rPr>
      </w:pPr>
    </w:p>
    <w:p w:rsidR="00ED4CF3" w:rsidRDefault="00ED4CF3" w:rsidP="00ED4CF3">
      <w:pPr>
        <w:rPr>
          <w:rFonts w:ascii="Times New Roman" w:hAnsi="Times New Roman" w:cs="Times New Roman"/>
          <w:sz w:val="24"/>
        </w:rPr>
      </w:pPr>
    </w:p>
    <w:p w:rsidR="00ED4CF3" w:rsidRDefault="00ED4CF3" w:rsidP="00ED4CF3">
      <w:pPr>
        <w:rPr>
          <w:rFonts w:ascii="Times New Roman" w:hAnsi="Times New Roman" w:cs="Times New Roman"/>
          <w:sz w:val="24"/>
        </w:rPr>
      </w:pPr>
    </w:p>
    <w:sectPr w:rsidR="00ED4CF3" w:rsidSect="00AB6C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C3362"/>
    <w:rsid w:val="000C3362"/>
    <w:rsid w:val="001A6855"/>
    <w:rsid w:val="002514A3"/>
    <w:rsid w:val="00AB6C2B"/>
    <w:rsid w:val="00ED4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C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221</Words>
  <Characters>1260</Characters>
  <Application>Microsoft Office Word</Application>
  <DocSecurity>0</DocSecurity>
  <Lines>10</Lines>
  <Paragraphs>2</Paragraphs>
  <ScaleCrop>false</ScaleCrop>
  <Company/>
  <LinksUpToDate>false</LinksUpToDate>
  <CharactersWithSpaces>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6</cp:revision>
  <dcterms:created xsi:type="dcterms:W3CDTF">2018-10-11T12:35:00Z</dcterms:created>
  <dcterms:modified xsi:type="dcterms:W3CDTF">2018-10-25T11:33:00Z</dcterms:modified>
</cp:coreProperties>
</file>