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7FC" w:rsidRPr="00E657FC" w:rsidRDefault="00E657FC" w:rsidP="00E657FC">
      <w:pPr>
        <w:jc w:val="center"/>
        <w:rPr>
          <w:rFonts w:ascii="Times New Roman" w:hAnsi="Times New Roman" w:cs="Times New Roman"/>
          <w:b/>
          <w:sz w:val="24"/>
        </w:rPr>
      </w:pPr>
      <w:r w:rsidRPr="00E657FC">
        <w:rPr>
          <w:rFonts w:ascii="Times New Roman" w:hAnsi="Times New Roman" w:cs="Times New Roman"/>
          <w:b/>
          <w:sz w:val="24"/>
        </w:rPr>
        <w:t>Кадастровая палата Республики Мордовия оказывает жителям республики консультационные услуги</w:t>
      </w:r>
    </w:p>
    <w:p w:rsidR="00E657FC" w:rsidRPr="00E657FC" w:rsidRDefault="00E657FC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657FC">
        <w:rPr>
          <w:rFonts w:ascii="Times New Roman" w:hAnsi="Times New Roman" w:cs="Times New Roman"/>
          <w:sz w:val="24"/>
        </w:rPr>
        <w:t xml:space="preserve">С начала 2018 года специалистами учреждения оказано больше трехсот консультационных услуг.  На  данный  момент  специалисты  кадастровой  палаты  предоставляют  гражданам  информацию, необходимую  для  совершения  сделок  с  недвижимостью:  помогают  подготовить   пакет  документов, составить договор, отвечают на возникающие вопросы, связанные с оформлением недвижимости.  </w:t>
      </w:r>
    </w:p>
    <w:p w:rsidR="00E657FC" w:rsidRPr="00E657FC" w:rsidRDefault="00E657FC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657FC">
        <w:rPr>
          <w:rFonts w:ascii="Times New Roman" w:hAnsi="Times New Roman" w:cs="Times New Roman"/>
          <w:sz w:val="24"/>
        </w:rPr>
        <w:t xml:space="preserve">Узнать  более  подробную  информацию  о  тарифах  и  способах  получения  услуги  можно  на  сайте Федеральной  кадастровой  палаты  </w:t>
      </w:r>
      <w:proofErr w:type="spellStart"/>
      <w:r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 w:rsidRPr="00E657FC">
        <w:rPr>
          <w:rFonts w:ascii="Times New Roman" w:hAnsi="Times New Roman" w:cs="Times New Roman"/>
          <w:sz w:val="24"/>
        </w:rPr>
        <w:t xml:space="preserve">  в  разделе "Деятельность" - "Консультационные услуги". </w:t>
      </w:r>
    </w:p>
    <w:p w:rsidR="00E657FC" w:rsidRDefault="00E657FC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657FC">
        <w:rPr>
          <w:rFonts w:ascii="Times New Roman" w:hAnsi="Times New Roman" w:cs="Times New Roman"/>
          <w:sz w:val="24"/>
        </w:rPr>
        <w:t xml:space="preserve">Информацию  о  порядке  получения  консультационных  услуг,  оказываемых  филиалом  ФГБУ  "ФКП  </w:t>
      </w:r>
      <w:proofErr w:type="spellStart"/>
      <w:r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 w:rsidRPr="00E657FC">
        <w:rPr>
          <w:rFonts w:ascii="Times New Roman" w:hAnsi="Times New Roman" w:cs="Times New Roman"/>
          <w:sz w:val="24"/>
        </w:rPr>
        <w:t xml:space="preserve">" по Республике Мордовия также можно узнать по телефону: 8 (342) 79-02-11. </w:t>
      </w: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97060" w:rsidRDefault="00C97060" w:rsidP="00E65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C97060" w:rsidSect="00AF2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57FC"/>
    <w:rsid w:val="00567207"/>
    <w:rsid w:val="009D7768"/>
    <w:rsid w:val="00AF2108"/>
    <w:rsid w:val="00C97060"/>
    <w:rsid w:val="00E65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2018-10-11T07:54:00Z</dcterms:created>
  <dcterms:modified xsi:type="dcterms:W3CDTF">2018-10-25T11:31:00Z</dcterms:modified>
</cp:coreProperties>
</file>