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1B4" w:rsidRPr="00D5235C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8411B4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8411B4" w:rsidRPr="00D5235C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КРАСНОМАЙСКОГО СЕЛЬСКОГО ПОСЕЛЕНИЯ</w:t>
      </w:r>
    </w:p>
    <w:p w:rsidR="008411B4" w:rsidRPr="00D5235C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8411B4" w:rsidRPr="00D5235C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8411B4" w:rsidRPr="00D5235C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411B4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8411B4" w:rsidRPr="00D5235C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8411B4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09.10.2018 года №85</w:t>
      </w:r>
    </w:p>
    <w:p w:rsidR="008411B4" w:rsidRPr="00D5235C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411B4" w:rsidRPr="00D5235C" w:rsidRDefault="008411B4" w:rsidP="008411B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411B4" w:rsidRDefault="008411B4" w:rsidP="008411B4">
      <w:pPr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ПРЕДОСТАВЛЕНИИ НАЛОГОВЫХ ЛЬГОТ ПО УПЛАТЕ ЗЕМЕЛЬНОГО НАЛОГА И НАЛОГА НА ИМУЩЕСТВО ФИЗИЧЕСКИХ ЛИЦ ЧЛЕНАМ НАРОДНОЙ ДРУЖИНЫ «ОТРЯД ПРАВОПОРЯДКА» КРАСНОМАЙСКОГО СЕЛЬСКОГО ПОСЕЛЕНИЯ</w:t>
      </w:r>
    </w:p>
    <w:p w:rsidR="008411B4" w:rsidRPr="004360B1" w:rsidRDefault="008411B4" w:rsidP="008411B4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8411B4" w:rsidRPr="00D5235C" w:rsidRDefault="008411B4" w:rsidP="008411B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</w:t>
      </w:r>
      <w:r>
        <w:rPr>
          <w:rFonts w:ascii="Arial" w:eastAsia="Times New Roman" w:hAnsi="Arial" w:cs="Arial"/>
          <w:sz w:val="24"/>
          <w:szCs w:val="24"/>
          <w:lang w:eastAsia="ru-RU"/>
        </w:rPr>
        <w:t>с пунктом 33 части 1 статьи 14 Федерального закона от 6 октября 2003 г. №131-ФЗ «Об общих принципах организации местного самоуправления в Российской Федерации», частью 6 статьи 26 Федерального закона от 2 апреля 2014 г. №44-ФЗ «Об участии граждан в охране общественного порядка», статьей 6 Закона Республики Мордовия от 29 июня 2015 г. №53-З «Об отдельных вопросах участия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граждан в охране общественного порядка на территории Республики Мордовия», а также Уставом Красномайского сельского поселения,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8411B4" w:rsidRPr="00B26240" w:rsidRDefault="008411B4" w:rsidP="008411B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</w:t>
      </w:r>
      <w:r>
        <w:rPr>
          <w:rFonts w:ascii="Arial" w:eastAsia="Times New Roman" w:hAnsi="Arial" w:cs="Arial"/>
          <w:sz w:val="24"/>
          <w:szCs w:val="24"/>
          <w:lang w:eastAsia="ru-RU"/>
        </w:rPr>
        <w:t>Предоставить льготы по земельному налогу и налогу на имущество физических лиц в виде освобождения от уплаты земельного налога и налога на имущество физических лиц членам народной дружины  «Отряд правопорядка» Красномайского сельского поселения, проживающим на территории Красномайского сельского поселения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8411B4" w:rsidRPr="00814AF6" w:rsidRDefault="008411B4" w:rsidP="008411B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>
        <w:rPr>
          <w:rFonts w:ascii="Arial" w:eastAsia="Times New Roman" w:hAnsi="Arial" w:cs="Arial"/>
          <w:sz w:val="24"/>
          <w:szCs w:val="24"/>
          <w:lang w:eastAsia="ru-RU"/>
        </w:rPr>
        <w:t>Члены народной дружины «Отряд правопорядка» Красномайского сельского поселения самостоятельно предоставляют в налоговый орган удостоверение, подтверждающее право на льготы.</w:t>
      </w:r>
    </w:p>
    <w:p w:rsidR="008411B4" w:rsidRPr="00814AF6" w:rsidRDefault="008411B4" w:rsidP="008411B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>
        <w:rPr>
          <w:rFonts w:ascii="Arial" w:eastAsia="Times New Roman" w:hAnsi="Arial" w:cs="Arial"/>
          <w:sz w:val="24"/>
          <w:szCs w:val="24"/>
          <w:lang w:eastAsia="ru-RU"/>
        </w:rPr>
        <w:t>Настоящее решение вступает в силу со дня его официального опубликования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8411B4" w:rsidRDefault="008411B4" w:rsidP="008411B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411B4" w:rsidRDefault="008411B4" w:rsidP="008411B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411B4" w:rsidRDefault="008411B4" w:rsidP="008411B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411B4" w:rsidRPr="00D5235C" w:rsidRDefault="008411B4" w:rsidP="008411B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411B4" w:rsidRPr="00D5235C" w:rsidRDefault="008411B4" w:rsidP="008411B4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Красномайского сельского поселения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8411B4" w:rsidRPr="00D5235C" w:rsidRDefault="008411B4" w:rsidP="008411B4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Н.В. Начаркина</w:t>
      </w:r>
    </w:p>
    <w:p w:rsidR="008411B4" w:rsidRPr="00D5235C" w:rsidRDefault="008411B4" w:rsidP="008411B4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411B4" w:rsidRDefault="008411B4" w:rsidP="008411B4"/>
    <w:p w:rsidR="008A60B7" w:rsidRDefault="008A60B7"/>
    <w:sectPr w:rsidR="008A60B7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1B4"/>
    <w:rsid w:val="008411B4"/>
    <w:rsid w:val="008A60B7"/>
    <w:rsid w:val="00B24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1B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2018-10-11T03:57:00Z</dcterms:created>
  <dcterms:modified xsi:type="dcterms:W3CDTF">2018-10-11T03:57:00Z</dcterms:modified>
</cp:coreProperties>
</file>