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18B5" w:rsidRPr="00D5235C" w:rsidRDefault="005E18B5" w:rsidP="005E18B5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sz w:val="32"/>
          <w:szCs w:val="32"/>
          <w:lang w:eastAsia="ru-RU"/>
        </w:rPr>
        <w:t>РЕСПУБЛИКА МОРДОВИЯ</w:t>
      </w:r>
    </w:p>
    <w:p w:rsidR="005E18B5" w:rsidRDefault="005E18B5" w:rsidP="005E18B5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sz w:val="32"/>
          <w:szCs w:val="32"/>
          <w:lang w:eastAsia="ru-RU"/>
        </w:rPr>
        <w:t>СОВЕТ ДЕПУТАТОВ</w:t>
      </w:r>
    </w:p>
    <w:p w:rsidR="005E18B5" w:rsidRPr="00D5235C" w:rsidRDefault="005E18B5" w:rsidP="005E18B5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sz w:val="32"/>
          <w:szCs w:val="32"/>
          <w:lang w:eastAsia="ru-RU"/>
        </w:rPr>
        <w:t>КРАСНОМАЙСКОГО СЕЛЬСКОГО ПОСЕЛЕНИЯ</w:t>
      </w:r>
    </w:p>
    <w:p w:rsidR="005E18B5" w:rsidRPr="00D5235C" w:rsidRDefault="005E18B5" w:rsidP="005E18B5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sz w:val="32"/>
          <w:szCs w:val="32"/>
          <w:lang w:eastAsia="ru-RU"/>
        </w:rPr>
        <w:t>КОЧКУРОВСКОГО</w:t>
      </w:r>
      <w:r w:rsidRPr="00D5235C">
        <w:rPr>
          <w:rFonts w:ascii="Arial" w:eastAsia="Times New Roman" w:hAnsi="Arial" w:cs="Arial"/>
          <w:sz w:val="32"/>
          <w:szCs w:val="32"/>
          <w:lang w:eastAsia="ru-RU"/>
        </w:rPr>
        <w:t xml:space="preserve"> </w:t>
      </w:r>
      <w:r w:rsidRPr="00D5235C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МУНИЦИПАЛЬНОГО </w:t>
      </w:r>
      <w:r w:rsidRPr="00D5235C"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  <w:t>РАЙОНА</w:t>
      </w:r>
    </w:p>
    <w:p w:rsidR="005E18B5" w:rsidRPr="00D5235C" w:rsidRDefault="005E18B5" w:rsidP="005E18B5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sz w:val="32"/>
          <w:szCs w:val="32"/>
          <w:lang w:eastAsia="ru-RU"/>
        </w:rPr>
        <w:t>РЕСПУБЛИКИ МОРДОВИЯ</w:t>
      </w:r>
    </w:p>
    <w:p w:rsidR="005E18B5" w:rsidRPr="00D5235C" w:rsidRDefault="005E18B5" w:rsidP="005E18B5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5E18B5" w:rsidRDefault="005E18B5" w:rsidP="005E18B5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Решение</w:t>
      </w:r>
    </w:p>
    <w:p w:rsidR="005E18B5" w:rsidRPr="00D5235C" w:rsidRDefault="005E18B5" w:rsidP="005E18B5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</w:p>
    <w:p w:rsidR="005E18B5" w:rsidRDefault="005E18B5" w:rsidP="005E18B5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от </w:t>
      </w:r>
      <w:r w:rsidR="00D86127">
        <w:rPr>
          <w:rFonts w:ascii="Arial" w:eastAsia="Times New Roman" w:hAnsi="Arial" w:cs="Arial"/>
          <w:b/>
          <w:sz w:val="32"/>
          <w:szCs w:val="32"/>
          <w:lang w:eastAsia="ru-RU"/>
        </w:rPr>
        <w:t>04.09.</w:t>
      </w:r>
      <w:r>
        <w:rPr>
          <w:rFonts w:ascii="Arial" w:eastAsia="Times New Roman" w:hAnsi="Arial" w:cs="Arial"/>
          <w:b/>
          <w:sz w:val="32"/>
          <w:szCs w:val="32"/>
          <w:lang w:eastAsia="ru-RU"/>
        </w:rPr>
        <w:t>2018 года №</w:t>
      </w:r>
      <w:r w:rsidR="00D86127">
        <w:rPr>
          <w:rFonts w:ascii="Arial" w:eastAsia="Times New Roman" w:hAnsi="Arial" w:cs="Arial"/>
          <w:b/>
          <w:sz w:val="32"/>
          <w:szCs w:val="32"/>
          <w:lang w:eastAsia="ru-RU"/>
        </w:rPr>
        <w:t>80</w:t>
      </w:r>
    </w:p>
    <w:p w:rsidR="005E18B5" w:rsidRPr="00D5235C" w:rsidRDefault="005E18B5" w:rsidP="005E18B5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5E18B5" w:rsidRPr="00D5235C" w:rsidRDefault="005E18B5" w:rsidP="005E18B5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5E18B5" w:rsidRDefault="005E18B5" w:rsidP="005E18B5">
      <w:pPr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О ВНЕСЕНИИ ИЗМЕНЕНИЙ В РЕШЕНИЕ СОВЕТА ДЕПУТАТОВ КРАСНОМАЙСКОГО СЕЛЬСКОГО ПОСЕЛЕНИЯ КОЧКУРОВСКОГО МУНИЦИПАЛЬНОГО РАЙОНА ОТ </w:t>
      </w:r>
      <w:r w:rsidR="00CB36A9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10.11.2005 ГОДА </w:t>
      </w:r>
      <w:r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№</w:t>
      </w:r>
      <w:r w:rsidR="00CB36A9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134</w:t>
      </w:r>
      <w:r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 «О НАЛОГЕ НА ИМУЩЕСТВО ФИЗИЧЕСКИХ ЛИЦ»</w:t>
      </w:r>
    </w:p>
    <w:p w:rsidR="005E18B5" w:rsidRPr="004360B1" w:rsidRDefault="005E18B5" w:rsidP="005E18B5">
      <w:pPr>
        <w:jc w:val="center"/>
        <w:rPr>
          <w:rFonts w:ascii="Arial" w:hAnsi="Arial" w:cs="Arial"/>
          <w:b/>
          <w:caps/>
          <w:sz w:val="32"/>
          <w:szCs w:val="32"/>
        </w:rPr>
      </w:pPr>
    </w:p>
    <w:p w:rsidR="005E18B5" w:rsidRPr="00D5235C" w:rsidRDefault="005E18B5" w:rsidP="005E18B5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В целях приведения в соответствие с Налоговым кодексом Российской Федерации, 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D523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Совет депутатов 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Красномайского сельского поселения </w:t>
      </w:r>
      <w:r w:rsidRPr="00D523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Кочкуровского муниципального района 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шестого</w:t>
      </w:r>
      <w:r w:rsidRPr="00D523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созыва РЕШИЛ:</w:t>
      </w:r>
    </w:p>
    <w:p w:rsidR="005E18B5" w:rsidRDefault="005E18B5" w:rsidP="005E18B5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98141F">
        <w:rPr>
          <w:rFonts w:ascii="Arial" w:eastAsia="Times New Roman" w:hAnsi="Arial" w:cs="Arial"/>
          <w:sz w:val="24"/>
          <w:szCs w:val="24"/>
          <w:lang w:eastAsia="ru-RU"/>
        </w:rPr>
        <w:t>В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нести в решение Совета депутатов Красномайского сельского поселения Кочкуровского муниципального района от </w:t>
      </w:r>
      <w:r w:rsidR="00CB36A9">
        <w:rPr>
          <w:rFonts w:ascii="Arial" w:eastAsia="Times New Roman" w:hAnsi="Arial" w:cs="Arial"/>
          <w:sz w:val="24"/>
          <w:szCs w:val="24"/>
          <w:lang w:eastAsia="ru-RU"/>
        </w:rPr>
        <w:t xml:space="preserve">10.11.2005 года </w:t>
      </w:r>
      <w:r>
        <w:rPr>
          <w:rFonts w:ascii="Arial" w:eastAsia="Times New Roman" w:hAnsi="Arial" w:cs="Arial"/>
          <w:sz w:val="24"/>
          <w:szCs w:val="24"/>
          <w:lang w:eastAsia="ru-RU"/>
        </w:rPr>
        <w:t>№</w:t>
      </w:r>
      <w:r w:rsidR="00CB36A9">
        <w:rPr>
          <w:rFonts w:ascii="Arial" w:eastAsia="Times New Roman" w:hAnsi="Arial" w:cs="Arial"/>
          <w:sz w:val="24"/>
          <w:szCs w:val="24"/>
          <w:lang w:eastAsia="ru-RU"/>
        </w:rPr>
        <w:t>134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«О налоге на имущество физических лиц» следующие изменения:</w:t>
      </w:r>
    </w:p>
    <w:p w:rsidR="005E18B5" w:rsidRDefault="005E18B5" w:rsidP="005E18B5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В пункте 2</w:t>
      </w:r>
    </w:p>
    <w:p w:rsidR="005B5D4C" w:rsidRPr="005B5D4C" w:rsidRDefault="005B5D4C" w:rsidP="005B5D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5B5D4C">
        <w:rPr>
          <w:rFonts w:ascii="Arial" w:eastAsia="Times New Roman" w:hAnsi="Arial" w:cs="Arial"/>
          <w:bCs/>
          <w:sz w:val="24"/>
          <w:szCs w:val="24"/>
          <w:lang w:eastAsia="ru-RU"/>
        </w:rPr>
        <w:t>1) подпункт</w:t>
      </w:r>
      <w:r w:rsidR="00751CC8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Pr="005B5D4C">
        <w:rPr>
          <w:rFonts w:ascii="Arial" w:eastAsia="Times New Roman" w:hAnsi="Arial" w:cs="Arial"/>
          <w:bCs/>
          <w:sz w:val="24"/>
          <w:szCs w:val="24"/>
          <w:lang w:eastAsia="ru-RU"/>
        </w:rPr>
        <w:t>1  изложить в следующей редакции:</w:t>
      </w:r>
    </w:p>
    <w:p w:rsidR="005B5D4C" w:rsidRPr="005B5D4C" w:rsidRDefault="005B5D4C" w:rsidP="005B5D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proofErr w:type="gramStart"/>
      <w:r w:rsidRPr="005B5D4C">
        <w:rPr>
          <w:rFonts w:ascii="Arial" w:eastAsia="Times New Roman" w:hAnsi="Arial" w:cs="Arial"/>
          <w:bCs/>
          <w:sz w:val="24"/>
          <w:szCs w:val="24"/>
          <w:lang w:eastAsia="ru-RU"/>
        </w:rPr>
        <w:t>«1) жилых домов,</w:t>
      </w:r>
      <w:r w:rsidR="00F932B5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Pr="005B5D4C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части жилых домов, единых недвижимых комплексов, в состав которых входит хотя бы один жилой дом, гаражей, </w:t>
      </w:r>
      <w:proofErr w:type="spellStart"/>
      <w:r w:rsidRPr="005B5D4C">
        <w:rPr>
          <w:rFonts w:ascii="Arial" w:eastAsia="Times New Roman" w:hAnsi="Arial" w:cs="Arial"/>
          <w:bCs/>
          <w:sz w:val="24"/>
          <w:szCs w:val="24"/>
          <w:lang w:eastAsia="ru-RU"/>
        </w:rPr>
        <w:t>машино-мест</w:t>
      </w:r>
      <w:proofErr w:type="spellEnd"/>
      <w:r w:rsidRPr="005B5D4C">
        <w:rPr>
          <w:rFonts w:ascii="Arial" w:eastAsia="Times New Roman" w:hAnsi="Arial" w:cs="Arial"/>
          <w:bCs/>
          <w:sz w:val="24"/>
          <w:szCs w:val="24"/>
          <w:lang w:eastAsia="ru-RU"/>
        </w:rPr>
        <w:t>, в том числе расположенных в объектах налогообложения, указанных в подпункте 4 настоящего пункта, объектов незавершенного строительства в случае, если проектируемым назначением таких объектов является жилой дом,- в размере 0,3 процента кадастровой стоимости объекта налогообложения;»</w:t>
      </w:r>
      <w:proofErr w:type="gramEnd"/>
    </w:p>
    <w:p w:rsidR="005B5D4C" w:rsidRPr="005B5D4C" w:rsidRDefault="005B5D4C" w:rsidP="005B5D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proofErr w:type="gramStart"/>
      <w:r w:rsidRPr="005B5D4C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2) в подпункте 2  слова </w:t>
      </w:r>
      <w:r w:rsidRPr="005B5D4C">
        <w:rPr>
          <w:rFonts w:ascii="Arial" w:hAnsi="Arial" w:cs="Arial"/>
          <w:bCs/>
          <w:sz w:val="24"/>
          <w:szCs w:val="24"/>
        </w:rPr>
        <w:t>«</w:t>
      </w:r>
      <w:r w:rsidRPr="005B5D4C">
        <w:rPr>
          <w:rFonts w:ascii="Arial" w:eastAsia="Times New Roman" w:hAnsi="Arial" w:cs="Arial"/>
          <w:bCs/>
          <w:sz w:val="24"/>
          <w:szCs w:val="24"/>
          <w:lang w:eastAsia="ru-RU"/>
        </w:rPr>
        <w:t>жилых помещений (квартир, комнат)</w:t>
      </w:r>
      <w:r w:rsidRPr="005B5D4C">
        <w:rPr>
          <w:rFonts w:ascii="Arial" w:hAnsi="Arial" w:cs="Arial"/>
          <w:bCs/>
          <w:sz w:val="24"/>
          <w:szCs w:val="24"/>
        </w:rPr>
        <w:t>»</w:t>
      </w:r>
      <w:r w:rsidRPr="005B5D4C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заменить словами  </w:t>
      </w:r>
      <w:r w:rsidRPr="005B5D4C">
        <w:rPr>
          <w:rFonts w:ascii="Arial" w:hAnsi="Arial" w:cs="Arial"/>
          <w:bCs/>
          <w:sz w:val="24"/>
          <w:szCs w:val="24"/>
        </w:rPr>
        <w:t xml:space="preserve">«квартир, </w:t>
      </w:r>
      <w:r w:rsidRPr="005B5D4C">
        <w:rPr>
          <w:rFonts w:ascii="Arial" w:eastAsia="Times New Roman" w:hAnsi="Arial" w:cs="Arial"/>
          <w:bCs/>
          <w:sz w:val="24"/>
          <w:szCs w:val="24"/>
          <w:lang w:eastAsia="ru-RU"/>
        </w:rPr>
        <w:t>частей квартир, комнат</w:t>
      </w:r>
      <w:r w:rsidRPr="005B5D4C">
        <w:rPr>
          <w:rFonts w:ascii="Arial" w:hAnsi="Arial" w:cs="Arial"/>
          <w:bCs/>
          <w:sz w:val="24"/>
          <w:szCs w:val="24"/>
        </w:rPr>
        <w:t>»</w:t>
      </w:r>
      <w:r w:rsidRPr="005B5D4C">
        <w:rPr>
          <w:rFonts w:ascii="Arial" w:eastAsia="Times New Roman" w:hAnsi="Arial" w:cs="Arial"/>
          <w:bCs/>
          <w:sz w:val="24"/>
          <w:szCs w:val="24"/>
          <w:lang w:eastAsia="ru-RU"/>
        </w:rPr>
        <w:t>;</w:t>
      </w:r>
      <w:proofErr w:type="gramEnd"/>
    </w:p>
    <w:p w:rsidR="005B5D4C" w:rsidRPr="005B5D4C" w:rsidRDefault="005B5D4C" w:rsidP="005B5D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5B5D4C">
        <w:rPr>
          <w:rFonts w:ascii="Arial" w:eastAsia="Times New Roman" w:hAnsi="Arial" w:cs="Arial"/>
          <w:bCs/>
          <w:sz w:val="24"/>
          <w:szCs w:val="24"/>
          <w:lang w:eastAsia="ru-RU"/>
        </w:rPr>
        <w:t>часть пятую пункта 3</w:t>
      </w:r>
      <w:r w:rsidR="005868AF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Pr="005B5D4C">
        <w:rPr>
          <w:rFonts w:ascii="Arial" w:eastAsia="Times New Roman" w:hAnsi="Arial" w:cs="Arial"/>
          <w:bCs/>
          <w:sz w:val="24"/>
          <w:szCs w:val="24"/>
          <w:lang w:eastAsia="ru-RU"/>
        </w:rPr>
        <w:t>изложить в следующей редакции:</w:t>
      </w:r>
    </w:p>
    <w:p w:rsidR="005B5D4C" w:rsidRPr="005B5D4C" w:rsidRDefault="005B5D4C" w:rsidP="005B5D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5B5D4C">
        <w:rPr>
          <w:rFonts w:ascii="Arial" w:eastAsia="Times New Roman" w:hAnsi="Arial" w:cs="Arial"/>
          <w:bCs/>
          <w:sz w:val="24"/>
          <w:szCs w:val="24"/>
          <w:lang w:eastAsia="ru-RU"/>
        </w:rPr>
        <w:t>«Налоговая льгота предоставляется в отношении следующих видов объектов налогообложения:</w:t>
      </w:r>
    </w:p>
    <w:p w:rsidR="005B5D4C" w:rsidRPr="005B5D4C" w:rsidRDefault="005B5D4C" w:rsidP="005B5D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5B5D4C">
        <w:rPr>
          <w:rFonts w:ascii="Arial" w:eastAsia="Times New Roman" w:hAnsi="Arial" w:cs="Arial"/>
          <w:bCs/>
          <w:sz w:val="24"/>
          <w:szCs w:val="24"/>
          <w:lang w:eastAsia="ru-RU"/>
        </w:rPr>
        <w:t>1) квартира, часть квартиры или комната;</w:t>
      </w:r>
    </w:p>
    <w:p w:rsidR="005B5D4C" w:rsidRPr="005B5D4C" w:rsidRDefault="005B5D4C" w:rsidP="005B5D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5B5D4C">
        <w:rPr>
          <w:rFonts w:ascii="Arial" w:eastAsia="Times New Roman" w:hAnsi="Arial" w:cs="Arial"/>
          <w:bCs/>
          <w:sz w:val="24"/>
          <w:szCs w:val="24"/>
          <w:lang w:eastAsia="ru-RU"/>
        </w:rPr>
        <w:t>2) жилой дом или часть жилого дома</w:t>
      </w:r>
      <w:proofErr w:type="gramStart"/>
      <w:r w:rsidRPr="005B5D4C">
        <w:rPr>
          <w:rFonts w:ascii="Arial" w:eastAsia="Times New Roman" w:hAnsi="Arial" w:cs="Arial"/>
          <w:bCs/>
          <w:sz w:val="24"/>
          <w:szCs w:val="24"/>
          <w:lang w:eastAsia="ru-RU"/>
        </w:rPr>
        <w:t>.».</w:t>
      </w:r>
      <w:bookmarkStart w:id="0" w:name="_GoBack"/>
      <w:bookmarkEnd w:id="0"/>
      <w:proofErr w:type="gramEnd"/>
    </w:p>
    <w:p w:rsidR="005B5D4C" w:rsidRPr="005B5D4C" w:rsidRDefault="005B5D4C" w:rsidP="005B5D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5B5D4C">
        <w:rPr>
          <w:rFonts w:ascii="Arial" w:eastAsia="Times New Roman" w:hAnsi="Arial" w:cs="Arial"/>
          <w:bCs/>
          <w:sz w:val="24"/>
          <w:szCs w:val="24"/>
          <w:lang w:eastAsia="ru-RU"/>
        </w:rPr>
        <w:t>2. Настоящее решение вступает в силу со дня его официального опубликования и распространяет свое действие  на правоотношения, связанные с исчислением налога на имущество физических лиц с 1 января 2017 года.</w:t>
      </w:r>
    </w:p>
    <w:p w:rsidR="005B5D4C" w:rsidRPr="00A825D6" w:rsidRDefault="005B5D4C" w:rsidP="005B5D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E18B5" w:rsidRDefault="005E18B5" w:rsidP="005B5D4C">
      <w:pPr>
        <w:spacing w:after="0" w:line="240" w:lineRule="auto"/>
        <w:ind w:right="-284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E18B5" w:rsidRPr="00D5235C" w:rsidRDefault="005E18B5" w:rsidP="000116F2">
      <w:pPr>
        <w:spacing w:after="0" w:line="240" w:lineRule="auto"/>
        <w:ind w:right="-284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Глава Красномайского сельского поселения</w:t>
      </w:r>
      <w:r w:rsidRPr="00D523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</w:p>
    <w:p w:rsidR="008A60B7" w:rsidRDefault="005E18B5" w:rsidP="000116F2">
      <w:pPr>
        <w:spacing w:after="0" w:line="240" w:lineRule="auto"/>
        <w:ind w:left="-567" w:right="-284" w:firstLine="567"/>
        <w:jc w:val="right"/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Н.В. Начаркина</w:t>
      </w:r>
    </w:p>
    <w:sectPr w:rsidR="008A60B7" w:rsidSect="000116F2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43903"/>
    <w:multiLevelType w:val="hybridMultilevel"/>
    <w:tmpl w:val="A24E0E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A7471E"/>
    <w:multiLevelType w:val="hybridMultilevel"/>
    <w:tmpl w:val="B3E634D4"/>
    <w:lvl w:ilvl="0" w:tplc="39B68D14">
      <w:start w:val="1"/>
      <w:numFmt w:val="decimal"/>
      <w:lvlText w:val="%1)"/>
      <w:lvlJc w:val="left"/>
      <w:pPr>
        <w:ind w:left="6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E18B5"/>
    <w:rsid w:val="000116F2"/>
    <w:rsid w:val="00202254"/>
    <w:rsid w:val="003E0D11"/>
    <w:rsid w:val="00471396"/>
    <w:rsid w:val="005868AF"/>
    <w:rsid w:val="005B5D4C"/>
    <w:rsid w:val="005E18B5"/>
    <w:rsid w:val="00751CC8"/>
    <w:rsid w:val="008A60B7"/>
    <w:rsid w:val="008D5E1D"/>
    <w:rsid w:val="0098141F"/>
    <w:rsid w:val="00CB36A9"/>
    <w:rsid w:val="00D86127"/>
    <w:rsid w:val="00F932B5"/>
    <w:rsid w:val="00FB0B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18B5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18B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268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10</cp:revision>
  <cp:lastPrinted>2018-08-20T10:11:00Z</cp:lastPrinted>
  <dcterms:created xsi:type="dcterms:W3CDTF">2018-08-20T09:51:00Z</dcterms:created>
  <dcterms:modified xsi:type="dcterms:W3CDTF">2018-09-05T06:25:00Z</dcterms:modified>
</cp:coreProperties>
</file>