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99B" w:rsidRDefault="00B7279D" w:rsidP="00CC599B">
      <w:pPr>
        <w:ind w:firstLine="540"/>
        <w:jc w:val="center"/>
        <w:rPr>
          <w:rFonts w:ascii="Arial" w:hAnsi="Arial" w:cs="Arial"/>
          <w:b/>
          <w:sz w:val="28"/>
          <w:szCs w:val="28"/>
        </w:rPr>
      </w:pPr>
      <w:r>
        <w:rPr>
          <w:rFonts w:ascii="Arial" w:hAnsi="Arial" w:cs="Arial"/>
          <w:b/>
          <w:sz w:val="28"/>
          <w:szCs w:val="28"/>
        </w:rPr>
        <w:t>АДМИНИСТРАЦИЯ</w:t>
      </w:r>
      <w:r w:rsidR="00CC599B" w:rsidRPr="00F53BE0">
        <w:rPr>
          <w:rFonts w:ascii="Arial" w:hAnsi="Arial" w:cs="Arial"/>
          <w:b/>
          <w:sz w:val="28"/>
          <w:szCs w:val="28"/>
        </w:rPr>
        <w:t xml:space="preserve"> КОЧКУРОВСКОГО СЕЛЬСКОГО ПОСЕЛЕНИЯ </w:t>
      </w: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 xml:space="preserve">КОЧКУРОВСКОГО МУНИЦИПАЛЬНОГО РАЙОНА </w:t>
      </w: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РЕСПУБЛИКИ МОРДОВИЯ</w:t>
      </w:r>
    </w:p>
    <w:p w:rsidR="00CC599B" w:rsidRPr="00F53BE0" w:rsidRDefault="00CC599B" w:rsidP="00CC599B">
      <w:pPr>
        <w:ind w:firstLine="540"/>
        <w:jc w:val="center"/>
        <w:rPr>
          <w:rFonts w:ascii="Arial" w:hAnsi="Arial" w:cs="Arial"/>
          <w:sz w:val="28"/>
          <w:szCs w:val="28"/>
        </w:rPr>
      </w:pPr>
    </w:p>
    <w:p w:rsidR="00CC599B" w:rsidRPr="00F53BE0" w:rsidRDefault="00B7279D" w:rsidP="00CC599B">
      <w:pPr>
        <w:ind w:firstLine="540"/>
        <w:jc w:val="center"/>
        <w:rPr>
          <w:rFonts w:ascii="Arial" w:hAnsi="Arial" w:cs="Arial"/>
          <w:b/>
          <w:sz w:val="28"/>
          <w:szCs w:val="28"/>
        </w:rPr>
      </w:pPr>
      <w:r>
        <w:rPr>
          <w:rFonts w:ascii="Arial" w:hAnsi="Arial" w:cs="Arial"/>
          <w:b/>
          <w:sz w:val="28"/>
          <w:szCs w:val="28"/>
        </w:rPr>
        <w:t>ПОСТАНОВЛЕ</w:t>
      </w:r>
      <w:r w:rsidR="00CC599B" w:rsidRPr="00F53BE0">
        <w:rPr>
          <w:rFonts w:ascii="Arial" w:hAnsi="Arial" w:cs="Arial"/>
          <w:b/>
          <w:sz w:val="28"/>
          <w:szCs w:val="28"/>
        </w:rPr>
        <w:t>НИЕ</w:t>
      </w:r>
    </w:p>
    <w:p w:rsidR="00CC599B" w:rsidRPr="00F53BE0" w:rsidRDefault="00CC599B" w:rsidP="00CC599B">
      <w:pPr>
        <w:ind w:firstLine="540"/>
        <w:rPr>
          <w:rFonts w:ascii="Arial" w:hAnsi="Arial" w:cs="Arial"/>
          <w:b/>
          <w:sz w:val="28"/>
          <w:szCs w:val="28"/>
        </w:rPr>
      </w:pPr>
    </w:p>
    <w:p w:rsidR="00CC599B" w:rsidRPr="00B97B74" w:rsidRDefault="00CC599B" w:rsidP="00CC599B">
      <w:pPr>
        <w:pStyle w:val="p3"/>
        <w:tabs>
          <w:tab w:val="left" w:pos="450"/>
          <w:tab w:val="center" w:pos="5012"/>
        </w:tabs>
        <w:spacing w:before="0" w:beforeAutospacing="0" w:after="0" w:afterAutospacing="0"/>
        <w:ind w:hanging="180"/>
        <w:jc w:val="center"/>
        <w:rPr>
          <w:rFonts w:ascii="Arial" w:hAnsi="Arial" w:cs="Arial"/>
          <w:b/>
          <w:sz w:val="28"/>
          <w:szCs w:val="28"/>
        </w:rPr>
      </w:pPr>
      <w:r w:rsidRPr="00B97B74">
        <w:rPr>
          <w:rFonts w:ascii="Arial" w:hAnsi="Arial" w:cs="Arial"/>
          <w:b/>
          <w:sz w:val="28"/>
          <w:szCs w:val="28"/>
        </w:rPr>
        <w:t xml:space="preserve">№ </w:t>
      </w:r>
      <w:r w:rsidR="00B7279D">
        <w:rPr>
          <w:rFonts w:ascii="Arial" w:hAnsi="Arial" w:cs="Arial"/>
          <w:b/>
          <w:sz w:val="28"/>
          <w:szCs w:val="28"/>
        </w:rPr>
        <w:t>25</w:t>
      </w:r>
      <w:r w:rsidR="004A321B" w:rsidRPr="00B97B74">
        <w:rPr>
          <w:rFonts w:ascii="Arial" w:hAnsi="Arial" w:cs="Arial"/>
          <w:b/>
          <w:sz w:val="28"/>
          <w:szCs w:val="28"/>
        </w:rPr>
        <w:tab/>
      </w:r>
      <w:r w:rsidR="004A321B" w:rsidRPr="00B97B74">
        <w:rPr>
          <w:rFonts w:ascii="Arial" w:hAnsi="Arial" w:cs="Arial"/>
          <w:b/>
          <w:sz w:val="28"/>
          <w:szCs w:val="28"/>
        </w:rPr>
        <w:tab/>
      </w:r>
      <w:r w:rsidR="008E1160">
        <w:rPr>
          <w:rFonts w:ascii="Arial" w:hAnsi="Arial" w:cs="Arial"/>
          <w:b/>
          <w:sz w:val="28"/>
          <w:szCs w:val="28"/>
        </w:rPr>
        <w:t>25</w:t>
      </w:r>
      <w:r w:rsidR="00B97B74" w:rsidRPr="00B97B74">
        <w:rPr>
          <w:rFonts w:ascii="Arial" w:hAnsi="Arial" w:cs="Arial"/>
          <w:b/>
          <w:sz w:val="28"/>
          <w:szCs w:val="28"/>
        </w:rPr>
        <w:t xml:space="preserve"> июня</w:t>
      </w:r>
      <w:r w:rsidR="004A321B" w:rsidRPr="00B97B74">
        <w:rPr>
          <w:rFonts w:ascii="Arial" w:hAnsi="Arial" w:cs="Arial"/>
          <w:b/>
          <w:sz w:val="28"/>
          <w:szCs w:val="28"/>
        </w:rPr>
        <w:t xml:space="preserve"> 2018 года</w:t>
      </w:r>
    </w:p>
    <w:p w:rsidR="00792029" w:rsidRPr="00450032" w:rsidRDefault="00792029" w:rsidP="00792029">
      <w:pPr>
        <w:rPr>
          <w:rFonts w:ascii="Arial" w:hAnsi="Arial" w:cs="Arial"/>
          <w:b/>
          <w:sz w:val="28"/>
          <w:szCs w:val="28"/>
        </w:rPr>
      </w:pPr>
    </w:p>
    <w:p w:rsidR="00792029" w:rsidRPr="00450032" w:rsidRDefault="00792029" w:rsidP="00792029">
      <w:pPr>
        <w:jc w:val="center"/>
        <w:rPr>
          <w:rFonts w:ascii="Arial" w:hAnsi="Arial" w:cs="Arial"/>
          <w:b/>
          <w:caps/>
          <w:sz w:val="28"/>
          <w:szCs w:val="28"/>
        </w:rPr>
      </w:pPr>
      <w:bookmarkStart w:id="0" w:name="_GoBack"/>
      <w:r w:rsidRPr="00450032">
        <w:rPr>
          <w:rFonts w:ascii="Arial" w:hAnsi="Arial" w:cs="Arial"/>
          <w:b/>
          <w:caps/>
          <w:sz w:val="28"/>
          <w:szCs w:val="28"/>
        </w:rPr>
        <w:t>О в</w:t>
      </w:r>
      <w:r w:rsidR="00B7279D">
        <w:rPr>
          <w:rFonts w:ascii="Arial" w:hAnsi="Arial" w:cs="Arial"/>
          <w:b/>
          <w:caps/>
          <w:sz w:val="28"/>
          <w:szCs w:val="28"/>
        </w:rPr>
        <w:t>Ы</w:t>
      </w:r>
      <w:r w:rsidRPr="00450032">
        <w:rPr>
          <w:rFonts w:ascii="Arial" w:hAnsi="Arial" w:cs="Arial"/>
          <w:b/>
          <w:caps/>
          <w:sz w:val="28"/>
          <w:szCs w:val="28"/>
        </w:rPr>
        <w:t xml:space="preserve">несении </w:t>
      </w:r>
      <w:r w:rsidR="00B7279D">
        <w:rPr>
          <w:rFonts w:ascii="Arial" w:hAnsi="Arial" w:cs="Arial"/>
          <w:b/>
          <w:caps/>
          <w:sz w:val="28"/>
          <w:szCs w:val="28"/>
        </w:rPr>
        <w:t xml:space="preserve">НА ПУБЛИЧНЫЕ СЛУШАНИЯ ВОПРОСА </w:t>
      </w:r>
      <w:r w:rsidR="00927CBB">
        <w:rPr>
          <w:rFonts w:ascii="Arial" w:hAnsi="Arial" w:cs="Arial"/>
          <w:b/>
          <w:caps/>
          <w:sz w:val="28"/>
          <w:szCs w:val="28"/>
        </w:rPr>
        <w:t>«</w:t>
      </w:r>
      <w:r w:rsidR="00B7279D">
        <w:rPr>
          <w:rFonts w:ascii="Arial" w:hAnsi="Arial" w:cs="Arial"/>
          <w:b/>
          <w:caps/>
          <w:sz w:val="28"/>
          <w:szCs w:val="28"/>
        </w:rPr>
        <w:t xml:space="preserve">О </w:t>
      </w:r>
      <w:r w:rsidR="00927CBB">
        <w:rPr>
          <w:rFonts w:ascii="Arial" w:hAnsi="Arial" w:cs="Arial"/>
          <w:b/>
          <w:caps/>
          <w:sz w:val="28"/>
          <w:szCs w:val="28"/>
        </w:rPr>
        <w:t xml:space="preserve">ВНЕСЕНИИ </w:t>
      </w:r>
      <w:r w:rsidRPr="00450032">
        <w:rPr>
          <w:rFonts w:ascii="Arial" w:hAnsi="Arial" w:cs="Arial"/>
          <w:b/>
          <w:caps/>
          <w:sz w:val="28"/>
          <w:szCs w:val="28"/>
        </w:rPr>
        <w:t>изменени</w:t>
      </w:r>
      <w:r w:rsidR="00927CBB">
        <w:rPr>
          <w:rFonts w:ascii="Arial" w:hAnsi="Arial" w:cs="Arial"/>
          <w:b/>
          <w:caps/>
          <w:sz w:val="28"/>
          <w:szCs w:val="28"/>
        </w:rPr>
        <w:t>Й</w:t>
      </w:r>
      <w:r w:rsidRPr="00450032">
        <w:rPr>
          <w:rFonts w:ascii="Arial" w:hAnsi="Arial" w:cs="Arial"/>
          <w:b/>
          <w:caps/>
          <w:sz w:val="28"/>
          <w:szCs w:val="28"/>
        </w:rPr>
        <w:t xml:space="preserve"> в ПРАВИЛА БЛАГОУСТРОЙСТВА ТЕРРИТОРИИ</w:t>
      </w:r>
      <w:r w:rsidRPr="00450032">
        <w:rPr>
          <w:rFonts w:ascii="Arial" w:hAnsi="Arial" w:cs="Arial"/>
          <w:b/>
          <w:bCs/>
          <w:caps/>
          <w:sz w:val="28"/>
          <w:szCs w:val="28"/>
        </w:rPr>
        <w:t xml:space="preserve"> К</w:t>
      </w:r>
      <w:r w:rsidR="004A321B">
        <w:rPr>
          <w:rFonts w:ascii="Arial" w:hAnsi="Arial" w:cs="Arial"/>
          <w:b/>
          <w:bCs/>
          <w:caps/>
          <w:sz w:val="28"/>
          <w:szCs w:val="28"/>
        </w:rPr>
        <w:t>ОЧКУРОВ</w:t>
      </w:r>
      <w:r w:rsidRPr="00450032">
        <w:rPr>
          <w:rFonts w:ascii="Arial" w:hAnsi="Arial" w:cs="Arial"/>
          <w:b/>
          <w:bCs/>
          <w:caps/>
          <w:sz w:val="28"/>
          <w:szCs w:val="28"/>
        </w:rPr>
        <w:t>ского сельского поселения Кочкуровского муниципального района Республики Мордовия</w:t>
      </w:r>
      <w:r w:rsidR="00927CBB">
        <w:rPr>
          <w:rFonts w:ascii="Arial" w:hAnsi="Arial" w:cs="Arial"/>
          <w:b/>
          <w:bCs/>
          <w:caps/>
          <w:sz w:val="28"/>
          <w:szCs w:val="28"/>
        </w:rPr>
        <w:t>»</w:t>
      </w:r>
      <w:bookmarkEnd w:id="0"/>
    </w:p>
    <w:p w:rsidR="00792029" w:rsidRPr="00450032" w:rsidRDefault="00792029" w:rsidP="00792029">
      <w:pPr>
        <w:rPr>
          <w:rFonts w:ascii="Arial" w:hAnsi="Arial" w:cs="Arial"/>
        </w:rPr>
      </w:pPr>
    </w:p>
    <w:p w:rsidR="00792029" w:rsidRDefault="004A321B" w:rsidP="008D5921">
      <w:pPr>
        <w:tabs>
          <w:tab w:val="left" w:pos="993"/>
        </w:tabs>
        <w:jc w:val="both"/>
        <w:rPr>
          <w:rFonts w:ascii="Arial" w:hAnsi="Arial" w:cs="Arial"/>
        </w:rPr>
      </w:pPr>
      <w:r>
        <w:rPr>
          <w:rFonts w:ascii="Arial" w:hAnsi="Arial" w:cs="Arial"/>
          <w:color w:val="000000"/>
        </w:rPr>
        <w:tab/>
      </w:r>
      <w:r w:rsidR="00792029" w:rsidRPr="00450032">
        <w:rPr>
          <w:rFonts w:ascii="Arial" w:hAnsi="Arial" w:cs="Arial"/>
        </w:rPr>
        <w:t>В связи с информацией прокуратуры Кочкуровского района от 05.04.2018 года,</w:t>
      </w:r>
      <w:r w:rsidR="00792029" w:rsidRPr="00450032">
        <w:rPr>
          <w:rFonts w:ascii="Arial" w:hAnsi="Arial" w:cs="Arial"/>
          <w:color w:val="000000"/>
        </w:rPr>
        <w:t xml:space="preserve"> в целях приведения Правил благоустройства территории </w:t>
      </w:r>
      <w:proofErr w:type="spellStart"/>
      <w:r w:rsidR="00792029" w:rsidRPr="00450032">
        <w:rPr>
          <w:rFonts w:ascii="Arial" w:hAnsi="Arial" w:cs="Arial"/>
          <w:color w:val="000000"/>
        </w:rPr>
        <w:t>К</w:t>
      </w:r>
      <w:r>
        <w:rPr>
          <w:rFonts w:ascii="Arial" w:hAnsi="Arial" w:cs="Arial"/>
          <w:color w:val="000000"/>
        </w:rPr>
        <w:t>очкуров</w:t>
      </w:r>
      <w:r w:rsidR="00792029" w:rsidRPr="00450032">
        <w:rPr>
          <w:rFonts w:ascii="Arial" w:hAnsi="Arial" w:cs="Arial"/>
          <w:color w:val="000000"/>
        </w:rPr>
        <w:t>ского</w:t>
      </w:r>
      <w:proofErr w:type="spellEnd"/>
      <w:r w:rsidR="00792029" w:rsidRPr="00450032">
        <w:rPr>
          <w:rFonts w:ascii="Arial" w:hAnsi="Arial" w:cs="Arial"/>
          <w:color w:val="000000"/>
        </w:rPr>
        <w:t xml:space="preserve"> сельского поселения в соответстви</w:t>
      </w:r>
      <w:r w:rsidR="00EC6DAD">
        <w:rPr>
          <w:rFonts w:ascii="Arial" w:hAnsi="Arial" w:cs="Arial"/>
          <w:color w:val="000000"/>
        </w:rPr>
        <w:t>е</w:t>
      </w:r>
      <w:r w:rsidR="00792029" w:rsidRPr="00450032">
        <w:rPr>
          <w:rFonts w:ascii="Arial" w:hAnsi="Arial" w:cs="Arial"/>
          <w:color w:val="000000"/>
        </w:rPr>
        <w:t xml:space="preserve"> с действующим законодательством Российской Федерации</w:t>
      </w:r>
      <w:r w:rsidR="00792029" w:rsidRPr="00450032">
        <w:rPr>
          <w:rFonts w:ascii="Arial" w:hAnsi="Arial" w:cs="Arial"/>
        </w:rPr>
        <w:t xml:space="preserve">, </w:t>
      </w:r>
      <w:r w:rsidR="00B7279D">
        <w:rPr>
          <w:rFonts w:ascii="Arial" w:hAnsi="Arial" w:cs="Arial"/>
        </w:rPr>
        <w:t>администрация</w:t>
      </w:r>
      <w:r w:rsidR="00792029" w:rsidRPr="00450032">
        <w:rPr>
          <w:rFonts w:ascii="Arial" w:hAnsi="Arial" w:cs="Arial"/>
        </w:rPr>
        <w:t xml:space="preserve"> </w:t>
      </w:r>
      <w:proofErr w:type="spellStart"/>
      <w:r w:rsidR="00792029" w:rsidRPr="00450032">
        <w:rPr>
          <w:rFonts w:ascii="Arial" w:hAnsi="Arial" w:cs="Arial"/>
        </w:rPr>
        <w:t>К</w:t>
      </w:r>
      <w:r>
        <w:rPr>
          <w:rFonts w:ascii="Arial" w:hAnsi="Arial" w:cs="Arial"/>
        </w:rPr>
        <w:t>очкуров</w:t>
      </w:r>
      <w:r w:rsidR="00792029" w:rsidRPr="00450032">
        <w:rPr>
          <w:rFonts w:ascii="Arial" w:hAnsi="Arial" w:cs="Arial"/>
        </w:rPr>
        <w:t>ского</w:t>
      </w:r>
      <w:proofErr w:type="spellEnd"/>
      <w:r w:rsidR="00792029" w:rsidRPr="00450032">
        <w:rPr>
          <w:rFonts w:ascii="Arial" w:hAnsi="Arial" w:cs="Arial"/>
        </w:rPr>
        <w:t xml:space="preserve"> сельского поселения </w:t>
      </w:r>
      <w:r w:rsidR="00B7279D">
        <w:rPr>
          <w:rFonts w:ascii="Arial" w:hAnsi="Arial" w:cs="Arial"/>
        </w:rPr>
        <w:t>постановляет</w:t>
      </w:r>
      <w:r w:rsidR="00792029" w:rsidRPr="00450032">
        <w:rPr>
          <w:rFonts w:ascii="Arial" w:hAnsi="Arial" w:cs="Arial"/>
        </w:rPr>
        <w:t>:</w:t>
      </w:r>
    </w:p>
    <w:p w:rsidR="008E1160" w:rsidRDefault="008E1160" w:rsidP="008D5921">
      <w:pPr>
        <w:tabs>
          <w:tab w:val="left" w:pos="993"/>
        </w:tabs>
        <w:jc w:val="both"/>
        <w:rPr>
          <w:rFonts w:ascii="Arial" w:hAnsi="Arial" w:cs="Arial"/>
        </w:rPr>
      </w:pPr>
    </w:p>
    <w:p w:rsidR="008E1160" w:rsidRPr="0052307E" w:rsidRDefault="008E1160" w:rsidP="008E1160">
      <w:pPr>
        <w:ind w:firstLine="709"/>
        <w:jc w:val="both"/>
        <w:rPr>
          <w:rFonts w:ascii="Arial" w:hAnsi="Arial" w:cs="Arial"/>
          <w:color w:val="000000"/>
        </w:rPr>
      </w:pPr>
      <w:r w:rsidRPr="000B1624">
        <w:rPr>
          <w:rFonts w:ascii="Arial" w:hAnsi="Arial" w:cs="Arial"/>
        </w:rPr>
        <w:t>1.</w:t>
      </w:r>
      <w:r>
        <w:rPr>
          <w:rFonts w:ascii="Arial" w:hAnsi="Arial" w:cs="Arial"/>
        </w:rPr>
        <w:t xml:space="preserve"> </w:t>
      </w:r>
      <w:r w:rsidRPr="000B1624">
        <w:rPr>
          <w:rFonts w:ascii="Arial" w:hAnsi="Arial" w:cs="Arial"/>
        </w:rPr>
        <w:t xml:space="preserve">Обнародовать путем опубликования в Информационном бюллетене </w:t>
      </w:r>
      <w:proofErr w:type="spellStart"/>
      <w:r w:rsidRPr="000B1624">
        <w:rPr>
          <w:rFonts w:ascii="Arial" w:hAnsi="Arial" w:cs="Arial"/>
        </w:rPr>
        <w:t>Кочкуровского</w:t>
      </w:r>
      <w:proofErr w:type="spellEnd"/>
      <w:r w:rsidRPr="000B1624">
        <w:rPr>
          <w:rFonts w:ascii="Arial" w:hAnsi="Arial" w:cs="Arial"/>
        </w:rPr>
        <w:t xml:space="preserve"> сельского поселения, в сети Интернет и вынести на публичные слушания </w:t>
      </w:r>
      <w:r>
        <w:rPr>
          <w:rFonts w:ascii="Arial" w:hAnsi="Arial" w:cs="Arial"/>
        </w:rPr>
        <w:t>вопрос</w:t>
      </w:r>
      <w:r w:rsidRPr="000B1624">
        <w:rPr>
          <w:rFonts w:ascii="Arial" w:hAnsi="Arial" w:cs="Arial"/>
        </w:rPr>
        <w:t xml:space="preserve"> </w:t>
      </w:r>
      <w:r w:rsidRPr="0052307E">
        <w:rPr>
          <w:rFonts w:ascii="Arial" w:hAnsi="Arial" w:cs="Arial"/>
        </w:rPr>
        <w:t xml:space="preserve">«О </w:t>
      </w:r>
      <w:r>
        <w:rPr>
          <w:rFonts w:ascii="Arial" w:hAnsi="Arial" w:cs="Arial"/>
        </w:rPr>
        <w:t xml:space="preserve">внесении изменений в правила благоустройства территории </w:t>
      </w:r>
      <w:proofErr w:type="spellStart"/>
      <w:r>
        <w:rPr>
          <w:rFonts w:ascii="Arial" w:hAnsi="Arial" w:cs="Arial"/>
        </w:rPr>
        <w:t>Кочкуровского</w:t>
      </w:r>
      <w:proofErr w:type="spellEnd"/>
      <w:r>
        <w:rPr>
          <w:rFonts w:ascii="Arial" w:hAnsi="Arial" w:cs="Arial"/>
        </w:rPr>
        <w:t xml:space="preserve"> сельского поселения</w:t>
      </w:r>
      <w:r w:rsidRPr="0052307E">
        <w:rPr>
          <w:rFonts w:ascii="Arial" w:hAnsi="Arial" w:cs="Arial"/>
        </w:rPr>
        <w:t>»</w:t>
      </w:r>
      <w:r w:rsidR="00927CBB">
        <w:rPr>
          <w:rFonts w:ascii="Arial" w:hAnsi="Arial" w:cs="Arial"/>
        </w:rPr>
        <w:t xml:space="preserve"> (Приложение 1)</w:t>
      </w:r>
    </w:p>
    <w:p w:rsidR="008E1160" w:rsidRPr="000B1624" w:rsidRDefault="008E1160" w:rsidP="008E1160">
      <w:pPr>
        <w:ind w:firstLine="709"/>
        <w:jc w:val="both"/>
        <w:rPr>
          <w:rFonts w:ascii="Arial" w:hAnsi="Arial" w:cs="Arial"/>
        </w:rPr>
      </w:pPr>
      <w:r w:rsidRPr="000B1624">
        <w:rPr>
          <w:rFonts w:ascii="Arial" w:hAnsi="Arial" w:cs="Arial"/>
        </w:rPr>
        <w:t xml:space="preserve">2. Определить место и время проведения публичных слушаний: Республика Мордовия, </w:t>
      </w:r>
      <w:proofErr w:type="spellStart"/>
      <w:r w:rsidRPr="000B1624">
        <w:rPr>
          <w:rFonts w:ascii="Arial" w:hAnsi="Arial" w:cs="Arial"/>
        </w:rPr>
        <w:t>Кочкуровский</w:t>
      </w:r>
      <w:proofErr w:type="spellEnd"/>
      <w:r w:rsidRPr="000B1624">
        <w:rPr>
          <w:rFonts w:ascii="Arial" w:hAnsi="Arial" w:cs="Arial"/>
        </w:rPr>
        <w:t xml:space="preserve"> район, с. Кочкурово, ул. Советская, д.70 здание администрации </w:t>
      </w:r>
      <w:proofErr w:type="spellStart"/>
      <w:r w:rsidRPr="000B1624">
        <w:rPr>
          <w:rFonts w:ascii="Arial" w:hAnsi="Arial" w:cs="Arial"/>
        </w:rPr>
        <w:t>Кочкуровского</w:t>
      </w:r>
      <w:proofErr w:type="spellEnd"/>
      <w:r w:rsidRPr="000B1624">
        <w:rPr>
          <w:rFonts w:ascii="Arial" w:hAnsi="Arial" w:cs="Arial"/>
        </w:rPr>
        <w:t xml:space="preserve"> сельского поселения </w:t>
      </w:r>
      <w:r>
        <w:rPr>
          <w:rFonts w:ascii="Arial" w:hAnsi="Arial" w:cs="Arial"/>
        </w:rPr>
        <w:t>26 июля</w:t>
      </w:r>
      <w:r w:rsidRPr="000B1624">
        <w:rPr>
          <w:rFonts w:ascii="Arial" w:hAnsi="Arial" w:cs="Arial"/>
        </w:rPr>
        <w:t xml:space="preserve"> 201</w:t>
      </w:r>
      <w:r>
        <w:rPr>
          <w:rFonts w:ascii="Arial" w:hAnsi="Arial" w:cs="Arial"/>
        </w:rPr>
        <w:t>8</w:t>
      </w:r>
      <w:r w:rsidRPr="000B1624">
        <w:rPr>
          <w:rFonts w:ascii="Arial" w:hAnsi="Arial" w:cs="Arial"/>
        </w:rPr>
        <w:t xml:space="preserve"> года в </w:t>
      </w:r>
      <w:r>
        <w:rPr>
          <w:rFonts w:ascii="Arial" w:hAnsi="Arial" w:cs="Arial"/>
        </w:rPr>
        <w:t>18</w:t>
      </w:r>
      <w:r w:rsidRPr="000B1624">
        <w:rPr>
          <w:rFonts w:ascii="Arial" w:hAnsi="Arial" w:cs="Arial"/>
        </w:rPr>
        <w:t xml:space="preserve"> часов </w:t>
      </w:r>
      <w:r>
        <w:rPr>
          <w:rFonts w:ascii="Arial" w:hAnsi="Arial" w:cs="Arial"/>
        </w:rPr>
        <w:t>0</w:t>
      </w:r>
      <w:r>
        <w:rPr>
          <w:rFonts w:ascii="Arial" w:hAnsi="Arial" w:cs="Arial"/>
        </w:rPr>
        <w:t xml:space="preserve">0 </w:t>
      </w:r>
      <w:r w:rsidRPr="000B1624">
        <w:rPr>
          <w:rFonts w:ascii="Arial" w:hAnsi="Arial" w:cs="Arial"/>
        </w:rPr>
        <w:t>минут</w:t>
      </w:r>
      <w:r>
        <w:rPr>
          <w:rFonts w:ascii="Arial" w:hAnsi="Arial" w:cs="Arial"/>
        </w:rPr>
        <w:t xml:space="preserve"> (Приложение </w:t>
      </w:r>
      <w:r w:rsidR="00927CBB">
        <w:rPr>
          <w:rFonts w:ascii="Arial" w:hAnsi="Arial" w:cs="Arial"/>
        </w:rPr>
        <w:t>2</w:t>
      </w:r>
      <w:r>
        <w:rPr>
          <w:rFonts w:ascii="Arial" w:hAnsi="Arial" w:cs="Arial"/>
        </w:rPr>
        <w:t>)</w:t>
      </w:r>
      <w:r w:rsidRPr="000B1624">
        <w:rPr>
          <w:rFonts w:ascii="Arial" w:hAnsi="Arial" w:cs="Arial"/>
        </w:rPr>
        <w:t>.</w:t>
      </w:r>
    </w:p>
    <w:p w:rsidR="008E1160" w:rsidRPr="000B1624" w:rsidRDefault="008E1160" w:rsidP="008E1160">
      <w:pPr>
        <w:ind w:firstLine="708"/>
        <w:jc w:val="both"/>
        <w:rPr>
          <w:rFonts w:ascii="Arial" w:hAnsi="Arial" w:cs="Arial"/>
        </w:rPr>
      </w:pPr>
      <w:r w:rsidRPr="000B1624">
        <w:rPr>
          <w:rFonts w:ascii="Arial" w:hAnsi="Arial" w:cs="Arial"/>
        </w:rPr>
        <w:t xml:space="preserve">3. Утвердить прилагаемый состав рабочей группы по организации и проведению публичных слушаний по </w:t>
      </w:r>
      <w:r>
        <w:rPr>
          <w:rFonts w:ascii="Arial" w:hAnsi="Arial" w:cs="Arial"/>
        </w:rPr>
        <w:t>вопросу</w:t>
      </w:r>
      <w:r w:rsidRPr="000B1624">
        <w:rPr>
          <w:rFonts w:ascii="Arial" w:hAnsi="Arial" w:cs="Arial"/>
        </w:rPr>
        <w:t xml:space="preserve"> </w:t>
      </w:r>
      <w:r w:rsidRPr="0052307E">
        <w:rPr>
          <w:rFonts w:ascii="Arial" w:hAnsi="Arial" w:cs="Arial"/>
        </w:rPr>
        <w:t xml:space="preserve">«О </w:t>
      </w:r>
      <w:r>
        <w:rPr>
          <w:rFonts w:ascii="Arial" w:hAnsi="Arial" w:cs="Arial"/>
        </w:rPr>
        <w:t xml:space="preserve">внесении изменений в правила благоустройства территории </w:t>
      </w:r>
      <w:proofErr w:type="spellStart"/>
      <w:r>
        <w:rPr>
          <w:rFonts w:ascii="Arial" w:hAnsi="Arial" w:cs="Arial"/>
        </w:rPr>
        <w:t>Кочкуровского</w:t>
      </w:r>
      <w:proofErr w:type="spellEnd"/>
      <w:r>
        <w:rPr>
          <w:rFonts w:ascii="Arial" w:hAnsi="Arial" w:cs="Arial"/>
        </w:rPr>
        <w:t xml:space="preserve"> сельского поселения</w:t>
      </w:r>
      <w:r w:rsidRPr="0052307E">
        <w:rPr>
          <w:rFonts w:ascii="Arial" w:hAnsi="Arial" w:cs="Arial"/>
        </w:rPr>
        <w:t>»</w:t>
      </w:r>
      <w:r w:rsidRPr="000B1624">
        <w:rPr>
          <w:rFonts w:ascii="Arial" w:hAnsi="Arial" w:cs="Arial"/>
        </w:rPr>
        <w:t xml:space="preserve">. (Приложение </w:t>
      </w:r>
      <w:r w:rsidR="00927CBB">
        <w:rPr>
          <w:rFonts w:ascii="Arial" w:hAnsi="Arial" w:cs="Arial"/>
        </w:rPr>
        <w:t>3</w:t>
      </w:r>
      <w:r w:rsidRPr="000B1624">
        <w:rPr>
          <w:rFonts w:ascii="Arial" w:hAnsi="Arial" w:cs="Arial"/>
        </w:rPr>
        <w:t>).</w:t>
      </w:r>
    </w:p>
    <w:p w:rsidR="008E1160" w:rsidRPr="000B1624" w:rsidRDefault="008E1160" w:rsidP="008E1160">
      <w:pPr>
        <w:ind w:firstLine="709"/>
        <w:jc w:val="both"/>
        <w:rPr>
          <w:rFonts w:ascii="Arial" w:hAnsi="Arial" w:cs="Arial"/>
        </w:rPr>
      </w:pPr>
      <w:r w:rsidRPr="000B1624">
        <w:rPr>
          <w:rFonts w:ascii="Arial" w:hAnsi="Arial" w:cs="Arial"/>
        </w:rPr>
        <w:t xml:space="preserve">4. Предложения по вопросу, указанному в пункте 1 настоящего решения, принимаются и учитываются рабочей группой по </w:t>
      </w:r>
      <w:r>
        <w:rPr>
          <w:rFonts w:ascii="Arial" w:hAnsi="Arial" w:cs="Arial"/>
        </w:rPr>
        <w:t>26</w:t>
      </w:r>
      <w:r>
        <w:rPr>
          <w:rFonts w:ascii="Arial" w:hAnsi="Arial" w:cs="Arial"/>
        </w:rPr>
        <w:t xml:space="preserve"> июля</w:t>
      </w:r>
      <w:r w:rsidRPr="000B1624">
        <w:rPr>
          <w:rFonts w:ascii="Arial" w:hAnsi="Arial" w:cs="Arial"/>
        </w:rPr>
        <w:t xml:space="preserve"> 201</w:t>
      </w:r>
      <w:r>
        <w:rPr>
          <w:rFonts w:ascii="Arial" w:hAnsi="Arial" w:cs="Arial"/>
        </w:rPr>
        <w:t>8</w:t>
      </w:r>
      <w:r w:rsidRPr="000B1624">
        <w:rPr>
          <w:rFonts w:ascii="Arial" w:hAnsi="Arial" w:cs="Arial"/>
        </w:rPr>
        <w:t xml:space="preserve"> года в соответствии с формой внесения предложений (Приложение</w:t>
      </w:r>
      <w:r>
        <w:rPr>
          <w:rFonts w:ascii="Arial" w:hAnsi="Arial" w:cs="Arial"/>
        </w:rPr>
        <w:t xml:space="preserve"> 3</w:t>
      </w:r>
      <w:r w:rsidRPr="000B1624">
        <w:rPr>
          <w:rFonts w:ascii="Arial" w:hAnsi="Arial" w:cs="Arial"/>
        </w:rPr>
        <w:t xml:space="preserve">) по адресу: Республика Мордовия, </w:t>
      </w:r>
      <w:proofErr w:type="spellStart"/>
      <w:r w:rsidRPr="000B1624">
        <w:rPr>
          <w:rFonts w:ascii="Arial" w:hAnsi="Arial" w:cs="Arial"/>
        </w:rPr>
        <w:t>Кочкуровский</w:t>
      </w:r>
      <w:proofErr w:type="spellEnd"/>
      <w:r w:rsidRPr="000B1624">
        <w:rPr>
          <w:rFonts w:ascii="Arial" w:hAnsi="Arial" w:cs="Arial"/>
        </w:rPr>
        <w:t xml:space="preserve"> район, с. Кочкурово, ул. Советская д.70, тел. 2-19-92, с 9 часов 00 минут до 18 часов 00 минут, кроме субботы и воскресенья.</w:t>
      </w:r>
    </w:p>
    <w:p w:rsidR="008E1160" w:rsidRPr="000B1624" w:rsidRDefault="008E1160" w:rsidP="008E1160">
      <w:pPr>
        <w:ind w:firstLine="709"/>
        <w:jc w:val="both"/>
        <w:rPr>
          <w:rFonts w:ascii="Arial" w:hAnsi="Arial" w:cs="Arial"/>
        </w:rPr>
      </w:pPr>
      <w:r w:rsidRPr="000B1624">
        <w:rPr>
          <w:rFonts w:ascii="Arial" w:hAnsi="Arial" w:cs="Arial"/>
        </w:rPr>
        <w:t xml:space="preserve">5. Обсуждение вопроса, указанного в пункте 1 настоящего решения, осуществляется в порядке, установленном Положением о порядке проведения публичных слушаний в </w:t>
      </w:r>
      <w:proofErr w:type="spellStart"/>
      <w:r w:rsidRPr="000B1624">
        <w:rPr>
          <w:rFonts w:ascii="Arial" w:hAnsi="Arial" w:cs="Arial"/>
        </w:rPr>
        <w:t>Кочкуровском</w:t>
      </w:r>
      <w:proofErr w:type="spellEnd"/>
      <w:r w:rsidRPr="000B1624">
        <w:rPr>
          <w:rFonts w:ascii="Arial" w:hAnsi="Arial" w:cs="Arial"/>
        </w:rPr>
        <w:t xml:space="preserve"> сельском поселении.</w:t>
      </w:r>
    </w:p>
    <w:p w:rsidR="008E1160" w:rsidRDefault="008E1160" w:rsidP="00927CBB">
      <w:pPr>
        <w:ind w:firstLine="540"/>
        <w:jc w:val="both"/>
        <w:rPr>
          <w:rFonts w:ascii="Arial" w:hAnsi="Arial" w:cs="Arial"/>
          <w:b/>
          <w:sz w:val="28"/>
          <w:szCs w:val="28"/>
        </w:rPr>
      </w:pPr>
      <w:r w:rsidRPr="000B1624">
        <w:rPr>
          <w:rFonts w:ascii="Arial" w:hAnsi="Arial" w:cs="Arial"/>
        </w:rPr>
        <w:t xml:space="preserve">6. Настоящее </w:t>
      </w:r>
      <w:r w:rsidR="00927CBB">
        <w:rPr>
          <w:rFonts w:ascii="Arial" w:hAnsi="Arial" w:cs="Arial"/>
        </w:rPr>
        <w:t>постановление</w:t>
      </w:r>
      <w:r w:rsidRPr="000B1624">
        <w:rPr>
          <w:rFonts w:ascii="Arial" w:hAnsi="Arial" w:cs="Arial"/>
        </w:rPr>
        <w:t xml:space="preserve"> вступает в силу со дня его официального опубликования.</w:t>
      </w:r>
    </w:p>
    <w:p w:rsidR="008E1160" w:rsidRDefault="008E1160" w:rsidP="008E1160">
      <w:pPr>
        <w:ind w:firstLine="540"/>
        <w:jc w:val="center"/>
        <w:rPr>
          <w:rFonts w:ascii="Arial" w:hAnsi="Arial" w:cs="Arial"/>
          <w:b/>
          <w:sz w:val="28"/>
          <w:szCs w:val="28"/>
        </w:rPr>
      </w:pPr>
    </w:p>
    <w:p w:rsidR="00927CBB" w:rsidRDefault="00927CBB" w:rsidP="00927CBB">
      <w:pPr>
        <w:ind w:firstLine="540"/>
        <w:rPr>
          <w:rFonts w:ascii="Arial" w:hAnsi="Arial" w:cs="Arial"/>
        </w:rPr>
      </w:pPr>
      <w:proofErr w:type="spellStart"/>
      <w:r w:rsidRPr="00927CBB">
        <w:rPr>
          <w:rFonts w:ascii="Arial" w:hAnsi="Arial" w:cs="Arial"/>
        </w:rPr>
        <w:t>И.о</w:t>
      </w:r>
      <w:proofErr w:type="spellEnd"/>
      <w:r w:rsidRPr="00927CBB">
        <w:rPr>
          <w:rFonts w:ascii="Arial" w:hAnsi="Arial" w:cs="Arial"/>
        </w:rPr>
        <w:t xml:space="preserve">. главы </w:t>
      </w:r>
      <w:proofErr w:type="spellStart"/>
      <w:r w:rsidRPr="00927CBB">
        <w:rPr>
          <w:rFonts w:ascii="Arial" w:hAnsi="Arial" w:cs="Arial"/>
        </w:rPr>
        <w:t>Кочкуровского</w:t>
      </w:r>
      <w:proofErr w:type="spellEnd"/>
    </w:p>
    <w:p w:rsidR="008E1160" w:rsidRPr="00927CBB" w:rsidRDefault="00927CBB" w:rsidP="00927CBB">
      <w:pPr>
        <w:ind w:firstLine="540"/>
        <w:rPr>
          <w:rFonts w:ascii="Arial" w:hAnsi="Arial" w:cs="Arial"/>
        </w:rPr>
      </w:pPr>
      <w:r w:rsidRPr="00927CBB">
        <w:rPr>
          <w:rFonts w:ascii="Arial" w:hAnsi="Arial" w:cs="Arial"/>
        </w:rPr>
        <w:t>сельского поселения</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Н.И. Суркова</w:t>
      </w:r>
    </w:p>
    <w:p w:rsidR="008E1160" w:rsidRPr="00927CBB" w:rsidRDefault="008E1160" w:rsidP="008E1160">
      <w:pPr>
        <w:ind w:firstLine="540"/>
        <w:jc w:val="center"/>
        <w:rPr>
          <w:rFonts w:ascii="Arial" w:hAnsi="Arial" w:cs="Arial"/>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8E1160" w:rsidRDefault="008E1160" w:rsidP="008E1160">
      <w:pPr>
        <w:ind w:firstLine="540"/>
        <w:jc w:val="center"/>
        <w:rPr>
          <w:rFonts w:ascii="Arial" w:hAnsi="Arial" w:cs="Arial"/>
          <w:b/>
          <w:sz w:val="28"/>
          <w:szCs w:val="28"/>
        </w:rPr>
      </w:pPr>
    </w:p>
    <w:p w:rsidR="00927CBB" w:rsidRPr="00E17F72" w:rsidRDefault="00927CBB" w:rsidP="00927CBB">
      <w:pPr>
        <w:pStyle w:val="a6"/>
        <w:jc w:val="right"/>
        <w:rPr>
          <w:rFonts w:ascii="Times New Roman" w:hAnsi="Times New Roman"/>
          <w:sz w:val="24"/>
          <w:szCs w:val="24"/>
          <w:lang w:eastAsia="ru-RU"/>
        </w:rPr>
      </w:pPr>
      <w:r w:rsidRPr="00E17F72">
        <w:rPr>
          <w:rFonts w:ascii="Times New Roman" w:hAnsi="Times New Roman"/>
          <w:sz w:val="24"/>
          <w:szCs w:val="24"/>
          <w:lang w:eastAsia="ru-RU"/>
        </w:rPr>
        <w:lastRenderedPageBreak/>
        <w:t>Приложение 1</w:t>
      </w:r>
    </w:p>
    <w:p w:rsidR="00927CBB" w:rsidRPr="00E17F72" w:rsidRDefault="00927CBB" w:rsidP="00927CBB">
      <w:pPr>
        <w:pStyle w:val="a6"/>
        <w:jc w:val="right"/>
        <w:rPr>
          <w:rFonts w:ascii="Times New Roman" w:hAnsi="Times New Roman"/>
          <w:sz w:val="24"/>
          <w:szCs w:val="24"/>
          <w:lang w:eastAsia="ru-RU"/>
        </w:rPr>
      </w:pPr>
      <w:r>
        <w:rPr>
          <w:rFonts w:ascii="Times New Roman" w:hAnsi="Times New Roman"/>
          <w:sz w:val="24"/>
          <w:szCs w:val="24"/>
          <w:lang w:eastAsia="ru-RU"/>
        </w:rPr>
        <w:t>к</w:t>
      </w:r>
      <w:r w:rsidRPr="00E17F72">
        <w:rPr>
          <w:rFonts w:ascii="Times New Roman" w:hAnsi="Times New Roman"/>
          <w:sz w:val="24"/>
          <w:szCs w:val="24"/>
          <w:lang w:eastAsia="ru-RU"/>
        </w:rPr>
        <w:t xml:space="preserve"> постановлению администрации</w:t>
      </w:r>
    </w:p>
    <w:p w:rsidR="00927CBB" w:rsidRPr="00E17F72" w:rsidRDefault="00927CBB" w:rsidP="00927CBB">
      <w:pPr>
        <w:pStyle w:val="a6"/>
        <w:jc w:val="right"/>
        <w:rPr>
          <w:rFonts w:ascii="Times New Roman" w:hAnsi="Times New Roman"/>
          <w:sz w:val="24"/>
          <w:szCs w:val="24"/>
          <w:lang w:eastAsia="ru-RU"/>
        </w:rPr>
      </w:pPr>
      <w:proofErr w:type="spellStart"/>
      <w:r w:rsidRPr="00E17F72">
        <w:rPr>
          <w:rFonts w:ascii="Times New Roman" w:hAnsi="Times New Roman"/>
          <w:sz w:val="24"/>
          <w:szCs w:val="24"/>
        </w:rPr>
        <w:t>Кочкуровского</w:t>
      </w:r>
      <w:proofErr w:type="spellEnd"/>
      <w:r w:rsidRPr="00E17F72">
        <w:rPr>
          <w:rFonts w:ascii="Times New Roman" w:hAnsi="Times New Roman"/>
          <w:sz w:val="24"/>
          <w:szCs w:val="24"/>
          <w:lang w:eastAsia="ru-RU"/>
        </w:rPr>
        <w:t xml:space="preserve"> сельского поселения </w:t>
      </w:r>
    </w:p>
    <w:p w:rsidR="00927CBB" w:rsidRPr="00E17F72" w:rsidRDefault="00927CBB" w:rsidP="00927CBB">
      <w:pPr>
        <w:pStyle w:val="a6"/>
        <w:jc w:val="right"/>
        <w:rPr>
          <w:rFonts w:ascii="Times New Roman" w:hAnsi="Times New Roman"/>
          <w:sz w:val="24"/>
          <w:szCs w:val="24"/>
          <w:lang w:eastAsia="ru-RU"/>
        </w:rPr>
      </w:pPr>
      <w:r w:rsidRPr="00E17F72">
        <w:rPr>
          <w:rFonts w:ascii="Times New Roman" w:hAnsi="Times New Roman"/>
          <w:sz w:val="24"/>
          <w:szCs w:val="24"/>
          <w:lang w:eastAsia="ru-RU"/>
        </w:rPr>
        <w:t xml:space="preserve">№ </w:t>
      </w:r>
      <w:r>
        <w:rPr>
          <w:rFonts w:ascii="Times New Roman" w:hAnsi="Times New Roman"/>
          <w:sz w:val="24"/>
          <w:szCs w:val="24"/>
          <w:lang w:eastAsia="ru-RU"/>
        </w:rPr>
        <w:t>25</w:t>
      </w:r>
      <w:r w:rsidRPr="00E17F72">
        <w:rPr>
          <w:rFonts w:ascii="Times New Roman" w:hAnsi="Times New Roman"/>
          <w:sz w:val="24"/>
          <w:szCs w:val="24"/>
          <w:lang w:eastAsia="ru-RU"/>
        </w:rPr>
        <w:t xml:space="preserve"> от </w:t>
      </w:r>
      <w:r>
        <w:rPr>
          <w:rFonts w:ascii="Times New Roman" w:hAnsi="Times New Roman"/>
          <w:sz w:val="24"/>
          <w:szCs w:val="24"/>
          <w:lang w:eastAsia="ru-RU"/>
        </w:rPr>
        <w:t>25.06.2018</w:t>
      </w:r>
      <w:r w:rsidRPr="00E17F72">
        <w:rPr>
          <w:rFonts w:ascii="Times New Roman" w:hAnsi="Times New Roman"/>
          <w:sz w:val="24"/>
          <w:szCs w:val="24"/>
          <w:lang w:eastAsia="ru-RU"/>
        </w:rPr>
        <w:t xml:space="preserve"> года</w:t>
      </w:r>
    </w:p>
    <w:p w:rsidR="004A321B" w:rsidRDefault="004A321B" w:rsidP="00CC599B">
      <w:pPr>
        <w:pStyle w:val="a6"/>
        <w:jc w:val="center"/>
        <w:rPr>
          <w:rFonts w:ascii="Arial" w:hAnsi="Arial" w:cs="Arial"/>
          <w:b/>
          <w:sz w:val="24"/>
          <w:szCs w:val="24"/>
          <w:lang w:eastAsia="ru-RU"/>
        </w:rPr>
      </w:pPr>
    </w:p>
    <w:p w:rsidR="00CC599B" w:rsidRDefault="00B7279D" w:rsidP="00CC599B">
      <w:pPr>
        <w:pStyle w:val="a6"/>
        <w:jc w:val="center"/>
        <w:rPr>
          <w:rFonts w:ascii="Arial" w:hAnsi="Arial" w:cs="Arial"/>
          <w:b/>
          <w:sz w:val="24"/>
          <w:szCs w:val="24"/>
          <w:lang w:eastAsia="ru-RU"/>
        </w:rPr>
      </w:pPr>
      <w:r>
        <w:rPr>
          <w:rFonts w:ascii="Arial" w:hAnsi="Arial" w:cs="Arial"/>
          <w:b/>
          <w:sz w:val="24"/>
          <w:szCs w:val="24"/>
          <w:lang w:eastAsia="ru-RU"/>
        </w:rPr>
        <w:t xml:space="preserve">ПРОЕКТ </w:t>
      </w:r>
      <w:r w:rsidR="00CC599B" w:rsidRPr="00F53BE0">
        <w:rPr>
          <w:rFonts w:ascii="Arial" w:hAnsi="Arial" w:cs="Arial"/>
          <w:b/>
          <w:sz w:val="24"/>
          <w:szCs w:val="24"/>
          <w:lang w:eastAsia="ru-RU"/>
        </w:rPr>
        <w:t xml:space="preserve">ПРАВИЛ БЛАГОУСТРОЙСТВА </w:t>
      </w:r>
    </w:p>
    <w:p w:rsidR="00CC599B" w:rsidRPr="00F53BE0" w:rsidRDefault="00CC599B" w:rsidP="00CC599B">
      <w:pPr>
        <w:pStyle w:val="a6"/>
        <w:jc w:val="center"/>
        <w:rPr>
          <w:rFonts w:ascii="Arial" w:hAnsi="Arial" w:cs="Arial"/>
          <w:b/>
          <w:sz w:val="24"/>
          <w:szCs w:val="24"/>
          <w:lang w:eastAsia="ru-RU"/>
        </w:rPr>
      </w:pPr>
      <w:r w:rsidRPr="00F53BE0">
        <w:rPr>
          <w:rFonts w:ascii="Arial" w:hAnsi="Arial" w:cs="Arial"/>
          <w:b/>
          <w:sz w:val="24"/>
          <w:szCs w:val="24"/>
          <w:lang w:eastAsia="ru-RU"/>
        </w:rPr>
        <w:t xml:space="preserve">ТЕРРИТОРИИ </w:t>
      </w:r>
      <w:r w:rsidRPr="00F53BE0">
        <w:rPr>
          <w:rFonts w:ascii="Arial" w:hAnsi="Arial" w:cs="Arial"/>
          <w:b/>
          <w:sz w:val="24"/>
          <w:szCs w:val="24"/>
        </w:rPr>
        <w:t>КОЧКУРОВСКОГО</w:t>
      </w:r>
      <w:r w:rsidRPr="00F53BE0">
        <w:rPr>
          <w:rFonts w:ascii="Arial" w:hAnsi="Arial" w:cs="Arial"/>
          <w:b/>
          <w:sz w:val="24"/>
          <w:szCs w:val="24"/>
          <w:lang w:eastAsia="ru-RU"/>
        </w:rPr>
        <w:t xml:space="preserve"> СЕЛЬСКОГО ПОСЕЛЕНИЯ</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I. Общие положения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1.1. Правила благоустройства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(далее - Правила) разработаны в соответствии с </w:t>
      </w:r>
      <w:hyperlink r:id="rId5" w:history="1">
        <w:r w:rsidRPr="00F53BE0">
          <w:rPr>
            <w:rFonts w:ascii="Arial" w:hAnsi="Arial" w:cs="Arial"/>
            <w:color w:val="000000"/>
            <w:sz w:val="24"/>
            <w:szCs w:val="24"/>
            <w:lang w:eastAsia="ru-RU"/>
          </w:rPr>
          <w:t>Гражданским кодексом Российской Федерации</w:t>
        </w:r>
      </w:hyperlink>
      <w:r w:rsidRPr="00F53BE0">
        <w:rPr>
          <w:rFonts w:ascii="Arial" w:hAnsi="Arial" w:cs="Arial"/>
          <w:color w:val="000000"/>
          <w:sz w:val="24"/>
          <w:szCs w:val="24"/>
          <w:lang w:eastAsia="ru-RU"/>
        </w:rPr>
        <w:t xml:space="preserve">, </w:t>
      </w:r>
      <w:hyperlink r:id="rId6" w:history="1">
        <w:r w:rsidRPr="00F53BE0">
          <w:rPr>
            <w:rFonts w:ascii="Arial" w:hAnsi="Arial" w:cs="Arial"/>
            <w:color w:val="000000"/>
            <w:sz w:val="24"/>
            <w:szCs w:val="24"/>
            <w:lang w:eastAsia="ru-RU"/>
          </w:rPr>
          <w:t>Земельным кодексом Российской Федерации</w:t>
        </w:r>
      </w:hyperlink>
      <w:r w:rsidRPr="00F53BE0">
        <w:rPr>
          <w:rFonts w:ascii="Arial" w:hAnsi="Arial" w:cs="Arial"/>
          <w:color w:val="000000"/>
          <w:sz w:val="24"/>
          <w:szCs w:val="24"/>
          <w:lang w:eastAsia="ru-RU"/>
        </w:rPr>
        <w:t xml:space="preserve">, </w:t>
      </w:r>
      <w:hyperlink r:id="rId7" w:history="1">
        <w:r w:rsidRPr="00F53BE0">
          <w:rPr>
            <w:rFonts w:ascii="Arial" w:hAnsi="Arial" w:cs="Arial"/>
            <w:color w:val="000000"/>
            <w:sz w:val="24"/>
            <w:szCs w:val="24"/>
            <w:lang w:eastAsia="ru-RU"/>
          </w:rPr>
          <w:t>Градостроительным кодексом Российской Федерации</w:t>
        </w:r>
      </w:hyperlink>
      <w:r w:rsidRPr="00F53BE0">
        <w:rPr>
          <w:rFonts w:ascii="Arial" w:hAnsi="Arial" w:cs="Arial"/>
          <w:color w:val="000000"/>
          <w:sz w:val="24"/>
          <w:szCs w:val="24"/>
          <w:lang w:eastAsia="ru-RU"/>
        </w:rPr>
        <w:t xml:space="preserve">, </w:t>
      </w:r>
      <w:hyperlink r:id="rId8" w:history="1">
        <w:r w:rsidRPr="00F53BE0">
          <w:rPr>
            <w:rFonts w:ascii="Arial" w:hAnsi="Arial" w:cs="Arial"/>
            <w:color w:val="000000"/>
            <w:sz w:val="24"/>
            <w:szCs w:val="24"/>
            <w:lang w:eastAsia="ru-RU"/>
          </w:rPr>
          <w:t>Лесным кодексом Российской Федерации</w:t>
        </w:r>
      </w:hyperlink>
      <w:r w:rsidRPr="00F53BE0">
        <w:rPr>
          <w:rFonts w:ascii="Arial" w:hAnsi="Arial" w:cs="Arial"/>
          <w:color w:val="000000"/>
          <w:sz w:val="24"/>
          <w:szCs w:val="24"/>
          <w:lang w:eastAsia="ru-RU"/>
        </w:rPr>
        <w:t xml:space="preserve">, </w:t>
      </w:r>
      <w:hyperlink r:id="rId9" w:history="1">
        <w:r w:rsidRPr="00F53BE0">
          <w:rPr>
            <w:rFonts w:ascii="Arial" w:hAnsi="Arial" w:cs="Arial"/>
            <w:color w:val="000000"/>
            <w:sz w:val="24"/>
            <w:szCs w:val="24"/>
            <w:lang w:eastAsia="ru-RU"/>
          </w:rPr>
          <w:t>Жилищным кодексом Российской Федерации</w:t>
        </w:r>
      </w:hyperlink>
      <w:r w:rsidRPr="00F53BE0">
        <w:rPr>
          <w:rFonts w:ascii="Arial" w:hAnsi="Arial" w:cs="Arial"/>
          <w:color w:val="000000"/>
          <w:sz w:val="24"/>
          <w:szCs w:val="24"/>
          <w:lang w:eastAsia="ru-RU"/>
        </w:rPr>
        <w:t xml:space="preserve">, </w:t>
      </w:r>
      <w:hyperlink r:id="rId10" w:history="1">
        <w:r w:rsidRPr="00F53BE0">
          <w:rPr>
            <w:rFonts w:ascii="Arial" w:hAnsi="Arial" w:cs="Arial"/>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F53BE0">
        <w:rPr>
          <w:rFonts w:ascii="Arial" w:hAnsi="Arial" w:cs="Arial"/>
          <w:color w:val="000000"/>
          <w:sz w:val="24"/>
          <w:szCs w:val="24"/>
          <w:lang w:eastAsia="ru-RU"/>
        </w:rPr>
        <w:t xml:space="preserve">, </w:t>
      </w:r>
      <w:hyperlink r:id="rId11" w:history="1">
        <w:r w:rsidRPr="00F53BE0">
          <w:rPr>
            <w:rFonts w:ascii="Arial" w:hAnsi="Arial" w:cs="Arial"/>
            <w:color w:val="000000"/>
            <w:sz w:val="24"/>
            <w:szCs w:val="24"/>
            <w:lang w:eastAsia="ru-RU"/>
          </w:rPr>
          <w:t>от 30 марта 1999 года N 52-ФЗ «О санитарно-эпидемиологическом благополучии населения»</w:t>
        </w:r>
      </w:hyperlink>
      <w:r w:rsidRPr="00F53BE0">
        <w:rPr>
          <w:rFonts w:ascii="Arial" w:hAnsi="Arial" w:cs="Arial"/>
          <w:color w:val="000000"/>
          <w:sz w:val="24"/>
          <w:szCs w:val="24"/>
          <w:lang w:eastAsia="ru-RU"/>
        </w:rPr>
        <w:t xml:space="preserve">, </w:t>
      </w:r>
      <w:hyperlink r:id="rId12" w:history="1">
        <w:r w:rsidRPr="00F53BE0">
          <w:rPr>
            <w:rFonts w:ascii="Arial" w:hAnsi="Arial" w:cs="Arial"/>
            <w:color w:val="000000"/>
            <w:sz w:val="24"/>
            <w:szCs w:val="24"/>
            <w:lang w:eastAsia="ru-RU"/>
          </w:rPr>
          <w:t>от 10 января 2002 года N 7-ФЗ «Об охране окружающей среды»</w:t>
        </w:r>
      </w:hyperlink>
      <w:r w:rsidRPr="00F53BE0">
        <w:rPr>
          <w:rFonts w:ascii="Arial" w:hAnsi="Arial" w:cs="Arial"/>
          <w:color w:val="000000"/>
          <w:sz w:val="24"/>
          <w:szCs w:val="24"/>
          <w:lang w:eastAsia="ru-RU"/>
        </w:rPr>
        <w:t xml:space="preserve">, </w:t>
      </w:r>
      <w:hyperlink r:id="rId13" w:history="1">
        <w:r w:rsidRPr="00F53BE0">
          <w:rPr>
            <w:rFonts w:ascii="Arial" w:hAnsi="Arial" w:cs="Arial"/>
            <w:color w:val="000000"/>
            <w:sz w:val="24"/>
            <w:szCs w:val="24"/>
            <w:lang w:eastAsia="ru-RU"/>
          </w:rPr>
          <w:t>от 24 июня 1998 года N 89-ФЗ «Об отходах производства и потребления»</w:t>
        </w:r>
      </w:hyperlink>
      <w:r w:rsidRPr="00F53BE0">
        <w:rPr>
          <w:rFonts w:ascii="Arial" w:hAnsi="Arial" w:cs="Arial"/>
          <w:color w:val="000000"/>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1.3. В целях настоящих Правил используются следующие основные понятия: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хозяйствующие субъекты</w:t>
      </w:r>
      <w:r w:rsidRPr="00F53BE0">
        <w:rPr>
          <w:rFonts w:ascii="Arial" w:hAnsi="Arial" w:cs="Arial"/>
          <w:color w:val="000000"/>
          <w:sz w:val="24"/>
          <w:szCs w:val="24"/>
          <w:lang w:eastAsia="ru-RU"/>
        </w:rPr>
        <w:t xml:space="preserve"> - юридические лица и индивидуальные предприниматели;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территории общего пользования</w:t>
      </w:r>
      <w:r w:rsidRPr="00F53BE0">
        <w:rPr>
          <w:rFonts w:ascii="Arial" w:hAnsi="Arial" w:cs="Arial"/>
          <w:color w:val="000000"/>
          <w:sz w:val="24"/>
          <w:szCs w:val="24"/>
          <w:lang w:eastAsia="ru-RU"/>
        </w:rPr>
        <w:t xml:space="preserve"> –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элемент улично-дорожной сети</w:t>
      </w:r>
      <w:r w:rsidRPr="00F53BE0">
        <w:rPr>
          <w:rFonts w:ascii="Arial" w:hAnsi="Arial" w:cs="Arial"/>
          <w:color w:val="000000"/>
          <w:sz w:val="24"/>
          <w:szCs w:val="24"/>
          <w:lang w:eastAsia="ru-RU"/>
        </w:rPr>
        <w:t xml:space="preserve"> - улица, проспект, переулок, проезд, площадь, шоссе, аллея и иное;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улица</w:t>
      </w:r>
      <w:r w:rsidRPr="00F53BE0">
        <w:rPr>
          <w:rFonts w:ascii="Arial" w:hAnsi="Arial" w:cs="Arial"/>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автомобильная дорога</w:t>
      </w:r>
      <w:r w:rsidRPr="00F53BE0">
        <w:rPr>
          <w:rFonts w:ascii="Arial" w:hAnsi="Arial" w:cs="Arial"/>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CC599B"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тротуар</w:t>
      </w:r>
      <w:r w:rsidRPr="00F53BE0">
        <w:rPr>
          <w:rFonts w:ascii="Arial" w:hAnsi="Arial" w:cs="Arial"/>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927CBB" w:rsidRPr="00F53BE0" w:rsidRDefault="00927CB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proofErr w:type="spellStart"/>
      <w:r w:rsidRPr="00F53BE0">
        <w:rPr>
          <w:rFonts w:ascii="Arial" w:hAnsi="Arial" w:cs="Arial"/>
          <w:b/>
          <w:color w:val="000000"/>
          <w:sz w:val="24"/>
          <w:szCs w:val="24"/>
          <w:lang w:eastAsia="ru-RU"/>
        </w:rPr>
        <w:lastRenderedPageBreak/>
        <w:t>прилотковая</w:t>
      </w:r>
      <w:proofErr w:type="spellEnd"/>
      <w:r w:rsidRPr="00F53BE0">
        <w:rPr>
          <w:rFonts w:ascii="Arial" w:hAnsi="Arial" w:cs="Arial"/>
          <w:b/>
          <w:color w:val="000000"/>
          <w:sz w:val="24"/>
          <w:szCs w:val="24"/>
          <w:lang w:eastAsia="ru-RU"/>
        </w:rPr>
        <w:t xml:space="preserve"> часть дороги</w:t>
      </w:r>
      <w:r w:rsidRPr="00F53BE0">
        <w:rPr>
          <w:rFonts w:ascii="Arial" w:hAnsi="Arial" w:cs="Arial"/>
          <w:color w:val="000000"/>
          <w:sz w:val="24"/>
          <w:szCs w:val="24"/>
          <w:lang w:eastAsia="ru-RU"/>
        </w:rPr>
        <w:t xml:space="preserve"> - территория автомобильной дороги вдоль бордюрного камня тротуара или газона шириной 1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остановочный пункт</w:t>
      </w:r>
      <w:r w:rsidRPr="00F53BE0">
        <w:rPr>
          <w:rFonts w:ascii="Arial" w:hAnsi="Arial" w:cs="Arial"/>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парковка (парковочное место)</w:t>
      </w:r>
      <w:r w:rsidRPr="00F53BE0">
        <w:rPr>
          <w:rFonts w:ascii="Arial" w:hAnsi="Arial" w:cs="Arial"/>
          <w:color w:val="000000"/>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стоянка автотранспорта</w:t>
      </w:r>
      <w:r w:rsidRPr="00F53BE0">
        <w:rPr>
          <w:rFonts w:ascii="Arial" w:hAnsi="Arial" w:cs="Arial"/>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земляные работы</w:t>
      </w:r>
      <w:r w:rsidRPr="00F53BE0">
        <w:rPr>
          <w:rFonts w:ascii="Arial" w:hAnsi="Arial" w:cs="Arial"/>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sidRPr="00F53BE0">
          <w:rPr>
            <w:rFonts w:ascii="Arial" w:hAnsi="Arial" w:cs="Arial"/>
            <w:color w:val="000000"/>
            <w:sz w:val="24"/>
            <w:szCs w:val="24"/>
            <w:lang w:eastAsia="ru-RU"/>
          </w:rPr>
          <w:t>Градостроительным кодексом Российской Федерации</w:t>
        </w:r>
      </w:hyperlink>
      <w:r w:rsidRPr="00F53BE0">
        <w:rPr>
          <w:rFonts w:ascii="Arial" w:hAnsi="Arial" w:cs="Arial"/>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аварийные земляные работы</w:t>
      </w:r>
      <w:r w:rsidRPr="00F53BE0">
        <w:rPr>
          <w:rFonts w:ascii="Arial" w:hAnsi="Arial" w:cs="Arial"/>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благоустройство территории</w:t>
      </w:r>
      <w:r w:rsidRPr="00F53BE0">
        <w:rPr>
          <w:rFonts w:ascii="Arial" w:hAnsi="Arial" w:cs="Arial"/>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объекты благоустройства</w:t>
      </w:r>
      <w:r w:rsidRPr="00F53BE0">
        <w:rPr>
          <w:rFonts w:ascii="Arial" w:hAnsi="Arial" w:cs="Arial"/>
          <w:b/>
          <w:color w:val="2D2D2D"/>
          <w:sz w:val="24"/>
          <w:szCs w:val="24"/>
          <w:lang w:eastAsia="ru-RU"/>
        </w:rPr>
        <w:t xml:space="preserve"> – </w:t>
      </w:r>
      <w:r w:rsidRPr="00F53BE0">
        <w:rPr>
          <w:rFonts w:ascii="Arial" w:hAnsi="Arial" w:cs="Arial"/>
          <w:color w:val="000000"/>
          <w:sz w:val="24"/>
          <w:szCs w:val="24"/>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элементы благоустройства территории</w:t>
      </w:r>
      <w:r w:rsidRPr="00F53BE0">
        <w:rPr>
          <w:rFonts w:ascii="Arial" w:hAnsi="Arial" w:cs="Arial"/>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нормируемый комплекс элементов благоустройства</w:t>
      </w:r>
      <w:r w:rsidRPr="00F53BE0">
        <w:rPr>
          <w:rFonts w:ascii="Arial" w:hAnsi="Arial" w:cs="Arial"/>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содержание объекта благоустройства</w:t>
      </w:r>
      <w:r w:rsidRPr="00F53BE0">
        <w:rPr>
          <w:rFonts w:ascii="Arial" w:hAnsi="Arial" w:cs="Arial"/>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фасад здания, сооружения</w:t>
      </w:r>
      <w:r w:rsidRPr="00F53BE0">
        <w:rPr>
          <w:rFonts w:ascii="Arial" w:hAnsi="Arial" w:cs="Arial"/>
          <w:color w:val="000000"/>
          <w:sz w:val="24"/>
          <w:szCs w:val="24"/>
          <w:lang w:eastAsia="ru-RU"/>
        </w:rPr>
        <w:t xml:space="preserve"> - наружная сторона здания или сооружения;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малые архитектурные формы</w:t>
      </w:r>
      <w:r w:rsidRPr="00F53BE0">
        <w:rPr>
          <w:rFonts w:ascii="Arial" w:hAnsi="Arial" w:cs="Arial"/>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w:t>
      </w:r>
      <w:r w:rsidRPr="00F53BE0">
        <w:rPr>
          <w:rFonts w:ascii="Arial" w:hAnsi="Arial" w:cs="Arial"/>
          <w:color w:val="000000"/>
          <w:sz w:val="24"/>
          <w:szCs w:val="24"/>
          <w:lang w:eastAsia="ru-RU"/>
        </w:rPr>
        <w:lastRenderedPageBreak/>
        <w:t>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озеленение</w:t>
      </w:r>
      <w:r w:rsidRPr="00F53BE0">
        <w:rPr>
          <w:rFonts w:ascii="Arial" w:hAnsi="Arial" w:cs="Arial"/>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цветник</w:t>
      </w:r>
      <w:r w:rsidRPr="00F53BE0">
        <w:rPr>
          <w:rFonts w:ascii="Arial" w:hAnsi="Arial" w:cs="Arial"/>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газон</w:t>
      </w:r>
      <w:r w:rsidRPr="00F53BE0">
        <w:rPr>
          <w:rFonts w:ascii="Arial" w:hAnsi="Arial" w:cs="Arial"/>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зеленые насаждения</w:t>
      </w:r>
      <w:r w:rsidRPr="00F53BE0">
        <w:rPr>
          <w:rFonts w:ascii="Arial" w:hAnsi="Arial" w:cs="Arial"/>
          <w:color w:val="000000"/>
          <w:sz w:val="24"/>
          <w:szCs w:val="24"/>
          <w:lang w:eastAsia="ru-RU"/>
        </w:rPr>
        <w:t xml:space="preserve"> - совокупность древесных, кустарниковых и травянистых растений на определенной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зоны отдыха</w:t>
      </w:r>
      <w:r w:rsidRPr="00F53BE0">
        <w:rPr>
          <w:rFonts w:ascii="Arial" w:hAnsi="Arial" w:cs="Arial"/>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декоративное панно</w:t>
      </w:r>
      <w:r w:rsidRPr="00F53BE0">
        <w:rPr>
          <w:rFonts w:ascii="Arial" w:hAnsi="Arial" w:cs="Arial"/>
          <w:color w:val="000000"/>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вывески, не содержащие сведений рекламного характера</w:t>
      </w:r>
      <w:r w:rsidRPr="00F53BE0">
        <w:rPr>
          <w:rFonts w:ascii="Arial" w:hAnsi="Arial" w:cs="Arial"/>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информационные конструкции, размещаемые на внешних фасадах зданий и сооружений</w:t>
      </w:r>
      <w:r w:rsidRPr="00F53BE0">
        <w:rPr>
          <w:rFonts w:ascii="Arial" w:hAnsi="Arial" w:cs="Arial"/>
          <w:color w:val="000000"/>
          <w:sz w:val="24"/>
          <w:szCs w:val="24"/>
          <w:lang w:eastAsia="ru-RU"/>
        </w:rPr>
        <w:t xml:space="preserve"> - конструкции, предназначенные для размещения информации </w:t>
      </w:r>
      <w:proofErr w:type="spellStart"/>
      <w:r w:rsidRPr="00F53BE0">
        <w:rPr>
          <w:rFonts w:ascii="Arial" w:hAnsi="Arial" w:cs="Arial"/>
          <w:color w:val="000000"/>
          <w:sz w:val="24"/>
          <w:szCs w:val="24"/>
          <w:lang w:eastAsia="ru-RU"/>
        </w:rPr>
        <w:t>нерекламного</w:t>
      </w:r>
      <w:proofErr w:type="spellEnd"/>
      <w:r w:rsidRPr="00F53BE0">
        <w:rPr>
          <w:rFonts w:ascii="Arial" w:hAnsi="Arial" w:cs="Arial"/>
          <w:color w:val="000000"/>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информационные указатели</w:t>
      </w:r>
      <w:r w:rsidRPr="00F53BE0">
        <w:rPr>
          <w:rFonts w:ascii="Arial" w:hAnsi="Arial" w:cs="Arial"/>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уборка территорий</w:t>
      </w:r>
      <w:r w:rsidRPr="00F53BE0">
        <w:rPr>
          <w:rFonts w:ascii="Arial" w:hAnsi="Arial" w:cs="Arial"/>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отходы производства и потребления</w:t>
      </w:r>
      <w:r w:rsidRPr="00F53BE0">
        <w:rPr>
          <w:rFonts w:ascii="Arial" w:hAnsi="Arial" w:cs="Arial"/>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F53BE0">
          <w:rPr>
            <w:rFonts w:ascii="Arial" w:hAnsi="Arial" w:cs="Arial"/>
            <w:color w:val="000000"/>
            <w:sz w:val="24"/>
            <w:szCs w:val="24"/>
            <w:lang w:eastAsia="ru-RU"/>
          </w:rPr>
          <w:t>Федеральным законом от 24 июня 1998 года N 89-ФЗ «Об отходах производства и потребления»</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сбор отходов</w:t>
      </w:r>
      <w:r w:rsidRPr="00F53BE0">
        <w:rPr>
          <w:rFonts w:ascii="Arial" w:hAnsi="Arial" w:cs="Arial"/>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lastRenderedPageBreak/>
        <w:t>транспортирование отходов</w:t>
      </w:r>
      <w:r w:rsidRPr="00F53BE0">
        <w:rPr>
          <w:rFonts w:ascii="Arial" w:hAnsi="Arial" w:cs="Arial"/>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жидкие бытовые отходы</w:t>
      </w:r>
      <w:r w:rsidRPr="00F53BE0">
        <w:rPr>
          <w:rFonts w:ascii="Arial" w:hAnsi="Arial" w:cs="Arial"/>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твердые коммунальные отходы (далее - ТКО)</w:t>
      </w:r>
      <w:r w:rsidRPr="00F53BE0">
        <w:rPr>
          <w:rFonts w:ascii="Arial" w:hAnsi="Arial" w:cs="Arial"/>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контейнерная площадка</w:t>
      </w:r>
      <w:r w:rsidRPr="00F53BE0">
        <w:rPr>
          <w:rFonts w:ascii="Arial" w:hAnsi="Arial" w:cs="Arial"/>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контейнер</w:t>
      </w:r>
      <w:r w:rsidRPr="00F53BE0">
        <w:rPr>
          <w:rFonts w:ascii="Arial" w:hAnsi="Arial" w:cs="Arial"/>
          <w:color w:val="000000"/>
          <w:sz w:val="24"/>
          <w:szCs w:val="24"/>
          <w:lang w:eastAsia="ru-RU"/>
        </w:rPr>
        <w:t xml:space="preserve"> - стандартная емкость для сбора твердых коммунальных отходов, мусора;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смет</w:t>
      </w:r>
      <w:r w:rsidRPr="00F53BE0">
        <w:rPr>
          <w:rFonts w:ascii="Arial" w:hAnsi="Arial" w:cs="Arial"/>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придомовая территория</w:t>
      </w:r>
      <w:r w:rsidRPr="00F53BE0">
        <w:rPr>
          <w:rFonts w:ascii="Arial" w:hAnsi="Arial" w:cs="Arial"/>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прилегающая территория</w:t>
      </w:r>
      <w:r w:rsidRPr="00F53BE0">
        <w:rPr>
          <w:rFonts w:ascii="Arial" w:hAnsi="Arial" w:cs="Arial"/>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 Благоустройство территории обеспечивается: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2.2.1. Специализированными организациями, выполняющими отдельные виды работ по благоустройству.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w:t>
      </w:r>
      <w:r w:rsidRPr="00F53BE0">
        <w:rPr>
          <w:rFonts w:ascii="Arial" w:hAnsi="Arial" w:cs="Arial"/>
          <w:color w:val="000000"/>
          <w:sz w:val="24"/>
          <w:szCs w:val="24"/>
          <w:lang w:eastAsia="ru-RU"/>
        </w:rPr>
        <w:lastRenderedPageBreak/>
        <w:t>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w:t>
      </w:r>
      <w:r w:rsidRPr="00F53BE0">
        <w:rPr>
          <w:rFonts w:ascii="Arial" w:hAnsi="Arial" w:cs="Arial"/>
          <w:color w:val="000000"/>
          <w:sz w:val="24"/>
          <w:szCs w:val="24"/>
          <w:lang w:eastAsia="ru-RU"/>
        </w:rPr>
        <w:lastRenderedPageBreak/>
        <w:t xml:space="preserve">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sidRPr="00F53BE0">
          <w:rPr>
            <w:rFonts w:ascii="Arial" w:hAnsi="Arial" w:cs="Arial"/>
            <w:color w:val="000000"/>
            <w:sz w:val="24"/>
            <w:szCs w:val="24"/>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F53BE0">
          <w:rPr>
            <w:rFonts w:ascii="Arial" w:hAnsi="Arial" w:cs="Arial"/>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 Организация и осуществление уборочных работ возлагаются: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w:t>
      </w:r>
      <w:r w:rsidRPr="00F53BE0">
        <w:rPr>
          <w:rFonts w:ascii="Arial" w:hAnsi="Arial" w:cs="Arial"/>
          <w:color w:val="000000"/>
          <w:sz w:val="24"/>
          <w:szCs w:val="24"/>
          <w:lang w:eastAsia="ru-RU"/>
        </w:rPr>
        <w:lastRenderedPageBreak/>
        <w:t>конечных остановочных пунктах, парковок - на собственников автомобильных дорог,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2.4.4.6. По </w:t>
      </w:r>
      <w:proofErr w:type="spellStart"/>
      <w:r w:rsidRPr="00F53BE0">
        <w:rPr>
          <w:rFonts w:ascii="Arial" w:hAnsi="Arial" w:cs="Arial"/>
          <w:color w:val="000000"/>
          <w:sz w:val="24"/>
          <w:szCs w:val="24"/>
          <w:lang w:eastAsia="ru-RU"/>
        </w:rPr>
        <w:t>автомоечным</w:t>
      </w:r>
      <w:proofErr w:type="spellEnd"/>
      <w:r w:rsidRPr="00F53BE0">
        <w:rPr>
          <w:rFonts w:ascii="Arial" w:hAnsi="Arial" w:cs="Arial"/>
          <w:color w:val="000000"/>
          <w:sz w:val="24"/>
          <w:szCs w:val="24"/>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2.4.4.7. По остановочным пунктам - на собственников сооружений,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w:t>
      </w:r>
      <w:r w:rsidRPr="00F53BE0">
        <w:rPr>
          <w:rFonts w:ascii="Arial" w:hAnsi="Arial" w:cs="Arial"/>
          <w:b/>
          <w:color w:val="000000"/>
          <w:sz w:val="24"/>
          <w:szCs w:val="24"/>
          <w:lang w:eastAsia="ru-RU"/>
        </w:rPr>
        <w:t xml:space="preserve">. На территории </w:t>
      </w:r>
      <w:proofErr w:type="spellStart"/>
      <w:r w:rsidRPr="00F53BE0">
        <w:rPr>
          <w:rFonts w:ascii="Arial" w:hAnsi="Arial" w:cs="Arial"/>
          <w:b/>
          <w:sz w:val="24"/>
          <w:szCs w:val="24"/>
        </w:rPr>
        <w:t>Кочкуровского</w:t>
      </w:r>
      <w:proofErr w:type="spellEnd"/>
      <w:r w:rsidRPr="00F53BE0">
        <w:rPr>
          <w:rFonts w:ascii="Arial" w:hAnsi="Arial" w:cs="Arial"/>
          <w:b/>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2.5.3. Сливать отработанные масла и горюче-смазочные материалы на рельеф местности.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2.6. Хозяйствующие субъекты, осуществляющие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w:t>
      </w:r>
      <w:r w:rsidRPr="00F53BE0">
        <w:rPr>
          <w:rFonts w:ascii="Arial" w:hAnsi="Arial" w:cs="Arial"/>
          <w:color w:val="000000"/>
          <w:sz w:val="24"/>
          <w:szCs w:val="24"/>
          <w:lang w:eastAsia="ru-RU"/>
        </w:rPr>
        <w:lastRenderedPageBreak/>
        <w:t>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Урны должны быть исправны и окрашены. Не допускается переполнение урн.</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Ремонт и окраска урн выполняются по мере необходимости.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 При проектировании входных групп, обновлении, изменении фасадов зданий, сооружений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2.14.2. Устройство опорных элементов (в том числе колонн, стоек), препятствующих движению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2.14.4. Использование балкона для устройства входной группы возможно после получения согласия собственника жилого помещения.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2.15.1. Здания административного и общественно-культурного назначения.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2.15.2. Жилые здания.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2.15.3. Здания и сооружения производственного и иного назначения.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2.15.4. Постройки облегченного типа (торговые павильоны, киоски, гаражи и прочие аналогичные объекты).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 В состав элементов фасадов зданий, подлежащих содержанию, входят: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2.16.2. Цоколь и отмостка, плоскости стен.</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2.16.3. Выступающие элементы фасадов (в том числе балконы, лоджии, эркеры, карнизы).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2.16.4. Навесные металлические конструкции (в том числе </w:t>
      </w:r>
      <w:proofErr w:type="spellStart"/>
      <w:r w:rsidRPr="00F53BE0">
        <w:rPr>
          <w:rFonts w:ascii="Arial" w:hAnsi="Arial" w:cs="Arial"/>
          <w:color w:val="000000"/>
          <w:sz w:val="24"/>
          <w:szCs w:val="24"/>
          <w:lang w:eastAsia="ru-RU"/>
        </w:rPr>
        <w:t>флагодержатели</w:t>
      </w:r>
      <w:proofErr w:type="spellEnd"/>
      <w:r w:rsidRPr="00F53BE0">
        <w:rPr>
          <w:rFonts w:ascii="Arial" w:hAnsi="Arial" w:cs="Arial"/>
          <w:color w:val="000000"/>
          <w:sz w:val="24"/>
          <w:szCs w:val="24"/>
          <w:lang w:eastAsia="ru-RU"/>
        </w:rPr>
        <w:t>, анкеры, пожарные лестницы, вентиляционное оборудование).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2.16.6. Архитектурные детали и облицовка.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2.16.7. Стекла, рамы, балконные двери, ограждения балконов, лоджий.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F53BE0">
        <w:rPr>
          <w:rFonts w:ascii="Arial" w:hAnsi="Arial" w:cs="Arial"/>
          <w:color w:val="000000"/>
          <w:sz w:val="24"/>
          <w:szCs w:val="24"/>
          <w:lang w:eastAsia="ru-RU"/>
        </w:rPr>
        <w:t>флагодержателей</w:t>
      </w:r>
      <w:proofErr w:type="spellEnd"/>
      <w:r w:rsidRPr="00F53BE0">
        <w:rPr>
          <w:rFonts w:ascii="Arial" w:hAnsi="Arial" w:cs="Arial"/>
          <w:color w:val="000000"/>
          <w:sz w:val="24"/>
          <w:szCs w:val="24"/>
          <w:lang w:eastAsia="ru-RU"/>
        </w:rPr>
        <w:t>, анкеров, пожарных лестниц).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CC599B" w:rsidRPr="00F53BE0" w:rsidRDefault="00CC599B" w:rsidP="00CC599B">
      <w:pPr>
        <w:pStyle w:val="a6"/>
        <w:ind w:firstLine="709"/>
        <w:jc w:val="both"/>
        <w:rPr>
          <w:rFonts w:ascii="Arial" w:hAnsi="Arial" w:cs="Arial"/>
          <w:b/>
          <w:color w:val="000000"/>
          <w:sz w:val="24"/>
          <w:szCs w:val="24"/>
          <w:lang w:eastAsia="ru-RU"/>
        </w:rPr>
      </w:pPr>
      <w:r w:rsidRPr="00F53BE0">
        <w:rPr>
          <w:rFonts w:ascii="Arial" w:hAnsi="Arial" w:cs="Arial"/>
          <w:b/>
          <w:color w:val="000000"/>
          <w:sz w:val="24"/>
          <w:szCs w:val="24"/>
          <w:lang w:eastAsia="ru-RU"/>
        </w:rPr>
        <w:t xml:space="preserve">2.18. На территории </w:t>
      </w:r>
      <w:proofErr w:type="spellStart"/>
      <w:r w:rsidRPr="00F53BE0">
        <w:rPr>
          <w:rFonts w:ascii="Arial" w:hAnsi="Arial" w:cs="Arial"/>
          <w:b/>
          <w:sz w:val="24"/>
          <w:szCs w:val="24"/>
        </w:rPr>
        <w:t>Кочкуровского</w:t>
      </w:r>
      <w:proofErr w:type="spellEnd"/>
      <w:r w:rsidRPr="00F53BE0">
        <w:rPr>
          <w:rFonts w:ascii="Arial" w:hAnsi="Arial" w:cs="Arial"/>
          <w:b/>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Pr="00F53BE0">
          <w:rPr>
            <w:rFonts w:ascii="Arial" w:hAnsi="Arial" w:cs="Arial"/>
            <w:color w:val="000000"/>
            <w:sz w:val="24"/>
            <w:szCs w:val="24"/>
            <w:lang w:eastAsia="ru-RU"/>
          </w:rPr>
          <w:t>Градостроительного кодекса Российской Федерации</w:t>
        </w:r>
      </w:hyperlink>
      <w:r w:rsidRPr="00F53BE0">
        <w:rPr>
          <w:rFonts w:ascii="Arial" w:hAnsi="Arial" w:cs="Arial"/>
          <w:color w:val="000000"/>
          <w:sz w:val="24"/>
          <w:szCs w:val="24"/>
          <w:lang w:eastAsia="ru-RU"/>
        </w:rPr>
        <w:t>, нормативных правовых актов органов местного самоуправления.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2.18.6. Складировать, размещать на открытом воздухе сыпучие материалы (грунт, песок, гипс, цемент и т.д.).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2.19. Наружное освещение подразделяется на уличное, придомовое и козырьковое.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CC599B" w:rsidRPr="00F53BE0" w:rsidRDefault="00CC599B" w:rsidP="00CC599B">
      <w:pPr>
        <w:pStyle w:val="a6"/>
        <w:ind w:firstLine="709"/>
        <w:jc w:val="both"/>
        <w:rPr>
          <w:rFonts w:ascii="Arial" w:hAnsi="Arial" w:cs="Arial"/>
          <w:color w:val="000000"/>
          <w:sz w:val="24"/>
          <w:szCs w:val="24"/>
        </w:rPr>
      </w:pPr>
      <w:r w:rsidRPr="00F53BE0">
        <w:rPr>
          <w:rFonts w:ascii="Arial" w:hAnsi="Arial" w:cs="Arial"/>
          <w:color w:val="000000"/>
          <w:sz w:val="24"/>
          <w:szCs w:val="24"/>
          <w:lang w:eastAsia="ru-RU"/>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9" w:history="1">
        <w:r w:rsidRPr="00F53BE0">
          <w:rPr>
            <w:rFonts w:ascii="Arial" w:hAnsi="Arial" w:cs="Arial"/>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F53BE0">
        <w:rPr>
          <w:rFonts w:ascii="Arial" w:hAnsi="Arial" w:cs="Arial"/>
          <w:color w:val="000000"/>
          <w:sz w:val="24"/>
          <w:szCs w:val="24"/>
        </w:rPr>
        <w:t>.</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III. Порядок содержания и эксплуатации объектов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 Содержание земельных участков.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 Содержание территорий земельных участков включает в себя: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 Ежедневную уборку от мусора, листвы, снега и льда (наледи).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3.1.1.2. Обработку противогололедными материалами покрытий проезжей части дорог, мостов, улиц, тротуаров, проездов, пешеходных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3.1.1.3. Сгребание и подметание снега.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3.1.1.4. Вывоз снега и льда (снежно-ледяных образований).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3.1.1.5. Содержание и уборку дорог и других объектов улично-дорожной сети.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3.1.1.7. Уборку, мойку и дезинфекцию контейнеров, бункеров-накопителей и контейнерных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3.1.1.8. Установку и содержание в чистоте и технически исправном состоянии стационарных туалетов и биотуалетов.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3.1.1.9. Отвод дождевых и талых вод.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3.1.1.10. Сбор и вывоз мусора и ТКО.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3.1.1.11. Удаление трупов животных с территории дорог и иных объектов улично-дорожной сети.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3.1.1.12. Обеспечение сохранности зеленых насаждений и уход за ними.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3.1.1.13. Восстановление территорий после проведения строительных, ремонтных, земляных и иных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3.1.1.16. Очистку водоотводных канав на прилегающих территориях частных домовладений.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3.2. Содержание дорог.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3.2.1. Содержание автомобильных дорог осуществляется в соответствии с </w:t>
      </w:r>
      <w:hyperlink r:id="rId20" w:history="1">
        <w:r w:rsidRPr="00F53BE0">
          <w:rPr>
            <w:rFonts w:ascii="Arial" w:hAnsi="Arial" w:cs="Arial"/>
            <w:color w:val="000000"/>
            <w:sz w:val="24"/>
            <w:szCs w:val="24"/>
            <w:lang w:eastAsia="ru-RU"/>
          </w:rPr>
          <w:t>Классификацией работ по капитальному ремонту, ремонту и содержанию автомобильных дорог</w:t>
        </w:r>
      </w:hyperlink>
      <w:r w:rsidRPr="00F53BE0">
        <w:rPr>
          <w:rFonts w:ascii="Arial" w:hAnsi="Arial" w:cs="Arial"/>
          <w:color w:val="000000"/>
          <w:sz w:val="24"/>
          <w:szCs w:val="24"/>
          <w:lang w:eastAsia="ru-RU"/>
        </w:rPr>
        <w:t xml:space="preserve">, утвержденной </w:t>
      </w:r>
      <w:hyperlink r:id="rId21" w:history="1">
        <w:r w:rsidRPr="00F53BE0">
          <w:rPr>
            <w:rFonts w:ascii="Arial" w:hAnsi="Arial" w:cs="Arial"/>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3.2.2. Эксплуатационное состояние автомобильных дорог и улиц должно соответствовать требованиям ГОСТ Р 52766-2007</w:t>
      </w:r>
      <w:hyperlink r:id="rId22" w:history="1">
        <w:r w:rsidRPr="00F53BE0">
          <w:rPr>
            <w:rFonts w:ascii="Arial" w:hAnsi="Arial" w:cs="Arial"/>
            <w:color w:val="000000"/>
            <w:sz w:val="24"/>
            <w:szCs w:val="24"/>
            <w:lang w:eastAsia="ru-RU"/>
          </w:rPr>
          <w:t xml:space="preserve"> «Дороги автомобильные общего пользования. Элементы обустройства»</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 Содержание сооружений, зданий и их фасадов.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 При содержании фасадов зданий и сооружений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3.3.2.2. Повреждение (отсутствие) архитектурных и художественно-скульптурных деталей зданий 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3.3.2.3. Нарушение герметизации межпанельных стыков.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3.3.2.4. Повреждение (отслоение, загрязнение) штукатурки, облицовки, окрасочного слоя цокольной части фасадов, зданий или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3.3.2.6. Разрушение ограждений балконов, в том числе лоджий.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 Содержание частного жилищного фонда.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 Собственники частного жилищного фонда, если иное не предусмотрено законом или договором,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3.4.1.2. Иметь на жилом доме номерной знак и поддерживать его в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F53BE0">
        <w:rPr>
          <w:rFonts w:ascii="Arial" w:hAnsi="Arial" w:cs="Arial"/>
          <w:color w:val="000000"/>
          <w:sz w:val="24"/>
          <w:szCs w:val="24"/>
          <w:lang w:eastAsia="ru-RU"/>
        </w:rPr>
        <w:t>окашивание</w:t>
      </w:r>
      <w:proofErr w:type="spellEnd"/>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F53BE0">
        <w:rPr>
          <w:rFonts w:ascii="Arial" w:hAnsi="Arial" w:cs="Arial"/>
          <w:color w:val="000000"/>
          <w:sz w:val="24"/>
          <w:szCs w:val="24"/>
          <w:lang w:eastAsia="ru-RU"/>
        </w:rPr>
        <w:t>канализования</w:t>
      </w:r>
      <w:proofErr w:type="spellEnd"/>
      <w:r w:rsidRPr="00F53BE0">
        <w:rPr>
          <w:rFonts w:ascii="Arial" w:hAnsi="Arial" w:cs="Arial"/>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3.4.1.6. Не допускать захламления прилегающей территории отходами производства и потребления.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 Содержание устройств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3.5.2. Запрещается самовольное подсоединение и подключение проводов и кабелей к сетям и устройствам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F53BE0">
        <w:rPr>
          <w:rFonts w:ascii="Arial" w:hAnsi="Arial" w:cs="Arial"/>
          <w:color w:val="000000"/>
          <w:sz w:val="24"/>
          <w:szCs w:val="24"/>
          <w:lang w:eastAsia="ru-RU"/>
        </w:rPr>
        <w:t>отключение</w:t>
      </w:r>
      <w:proofErr w:type="gramEnd"/>
      <w:r w:rsidRPr="00F53BE0">
        <w:rPr>
          <w:rFonts w:ascii="Arial" w:hAnsi="Arial" w:cs="Arial"/>
          <w:color w:val="000000"/>
          <w:sz w:val="24"/>
          <w:szCs w:val="24"/>
          <w:lang w:eastAsia="ru-RU"/>
        </w:rPr>
        <w:t xml:space="preserve"> и бесперебойную работу устройств наружного освещения в темное время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3.5.7.2. Следить за включением и отключением освещения в соответствии с установленным порядком.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3.5.7.3. Соблюдать правила установки, содержания, размещения и эксплуатации наружного освещения и оформления.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3.5.7.4. Своевременно производить замену фонарей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3.5.12. В охранной зоне инженерных сетей производится </w:t>
      </w:r>
      <w:proofErr w:type="spellStart"/>
      <w:r w:rsidRPr="00F53BE0">
        <w:rPr>
          <w:rFonts w:ascii="Arial" w:hAnsi="Arial" w:cs="Arial"/>
          <w:color w:val="000000"/>
          <w:sz w:val="24"/>
          <w:szCs w:val="24"/>
          <w:lang w:eastAsia="ru-RU"/>
        </w:rPr>
        <w:t>окос</w:t>
      </w:r>
      <w:proofErr w:type="spellEnd"/>
      <w:r w:rsidRPr="00F53BE0">
        <w:rPr>
          <w:rFonts w:ascii="Arial" w:hAnsi="Arial" w:cs="Arial"/>
          <w:color w:val="000000"/>
          <w:sz w:val="24"/>
          <w:szCs w:val="24"/>
          <w:lang w:eastAsia="ru-RU"/>
        </w:rPr>
        <w:t xml:space="preserve"> травы и уборка дикорастущей поросли собственниками (пользователями)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 Содержание смотровых колодцев, водоотводящих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3.6.1. Не допускаются засорение, заливание смотровых колодцев.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Профилактическое обследование смотровых колодцев и их очистка производятся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Ликвидация последствий утечек выполняется силами и за счет владельцев поврежденных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 Содержание садово-парковой мебели, садово-паркового оборудования и скульптур.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 Содержание некапитальных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 Юридические и физические лица, которые являются собственниками некапитальных объектов, должны: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 Юридическим и физическим лицам, которые являются собственниками некапитальных объектов,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3.8.3.3. Загромождать противопожарные разрывы между некапитальными объектами оборудованием, отходами.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 Содержание мест производства строительных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 При проведении строительных и (или) ремонтных работ необходимо: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3.9.2.4. Обеспечить общее равномерное освещение строительной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3.9.2.5. Оборудовать подъезды к строительной площадке.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IV. Порядок уборки территорий муниципального образования, </w:t>
      </w: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включая перечень работ по благоустройству и периодичность их выполнения</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4.2. Уборка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подразделяется на уличную и придомовую.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Уборка дорог производится до начала движения транспорта по маршрутам регулярных перевозок.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 Организация и проведение уборки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в зимний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Убираемый снег должен вывозиться в специально отведенные администрацией поселения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4.6.5. К мероприятиям второй очереди зимней уборки территории относятся: удаление (вывоз) снега, зачистка </w:t>
      </w:r>
      <w:proofErr w:type="spellStart"/>
      <w:r w:rsidRPr="00F53BE0">
        <w:rPr>
          <w:rFonts w:ascii="Arial" w:hAnsi="Arial" w:cs="Arial"/>
          <w:color w:val="000000"/>
          <w:sz w:val="24"/>
          <w:szCs w:val="24"/>
          <w:lang w:eastAsia="ru-RU"/>
        </w:rPr>
        <w:t>прилотковой</w:t>
      </w:r>
      <w:proofErr w:type="spellEnd"/>
      <w:r w:rsidRPr="00F53BE0">
        <w:rPr>
          <w:rFonts w:ascii="Arial" w:hAnsi="Arial" w:cs="Arial"/>
          <w:color w:val="000000"/>
          <w:sz w:val="24"/>
          <w:szCs w:val="24"/>
          <w:lang w:eastAsia="ru-RU"/>
        </w:rPr>
        <w:t xml:space="preserve"> части дороги после удаления снега с проезжей части, скалывание льда и уборка снежно-ледяных образований.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F53BE0">
        <w:rPr>
          <w:rFonts w:ascii="Arial" w:hAnsi="Arial" w:cs="Arial"/>
          <w:color w:val="000000"/>
          <w:sz w:val="24"/>
          <w:szCs w:val="24"/>
          <w:lang w:eastAsia="ru-RU"/>
        </w:rPr>
        <w:t>песко</w:t>
      </w:r>
      <w:proofErr w:type="spellEnd"/>
      <w:r w:rsidRPr="00F53BE0">
        <w:rPr>
          <w:rFonts w:ascii="Arial" w:hAnsi="Arial" w:cs="Arial"/>
          <w:color w:val="000000"/>
          <w:sz w:val="24"/>
          <w:szCs w:val="24"/>
          <w:lang w:eastAsia="ru-RU"/>
        </w:rPr>
        <w:t>-соляной смесью.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4.6.10. При применении химических реагентов необходимо строго придерживаться установленных норм их распределения.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w:t>
      </w:r>
      <w:r w:rsidRPr="00F53BE0">
        <w:rPr>
          <w:rFonts w:ascii="Arial" w:hAnsi="Arial" w:cs="Arial"/>
          <w:color w:val="000000"/>
          <w:sz w:val="24"/>
          <w:szCs w:val="24"/>
          <w:lang w:eastAsia="ru-RU"/>
        </w:rPr>
        <w:lastRenderedPageBreak/>
        <w:t>и ледяных наростов с пешеходных дорожек, проездов, тротуаров в течение суток в специально отведенные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 Организация и проведение уборки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в летний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 В летний период уборки производятся следующие виды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4.7.3.1. Очистка от грязи, мойка, покраска ограждений и бордюрного камня.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4.7.3.2. Зачистка </w:t>
      </w:r>
      <w:proofErr w:type="spellStart"/>
      <w:r w:rsidRPr="00F53BE0">
        <w:rPr>
          <w:rFonts w:ascii="Arial" w:hAnsi="Arial" w:cs="Arial"/>
          <w:color w:val="000000"/>
          <w:sz w:val="24"/>
          <w:szCs w:val="24"/>
          <w:lang w:eastAsia="ru-RU"/>
        </w:rPr>
        <w:t>прилотковой</w:t>
      </w:r>
      <w:proofErr w:type="spellEnd"/>
      <w:r w:rsidRPr="00F53BE0">
        <w:rPr>
          <w:rFonts w:ascii="Arial" w:hAnsi="Arial" w:cs="Arial"/>
          <w:color w:val="000000"/>
          <w:sz w:val="24"/>
          <w:szCs w:val="24"/>
          <w:lang w:eastAsia="ru-RU"/>
        </w:rPr>
        <w:t xml:space="preserve"> части дороги.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4.7.3.3. Очистка газонов, цветников и клумб от мусора, веток, листьев, сухой травы, отцветших соцветий и песка.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4.7.3.4. Вывоз смета и мусора в места санкционированного складирования.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4.7.3.5. Уборка мусора с придомовых территорий, включая территории, прилегающие к домам частной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4.7.3.6. Скашивание травы, обрезка кустарника, спил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xml:space="preserve"> ветхих деревьев.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4.7.5. Подметание территорий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производится по мере накопления загрязнений с учетом необходимости обеспечения чистоты.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 При производстве летней уборки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4.7.8.3. Откачивать воду на проезжую часть дорог при ликвидации аварий на водопроводных, канализационных и тепловых сетях.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4.7.8.4. Вывозить смет в не отведенные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 Содержание и уборка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F53BE0">
          <w:rPr>
            <w:rFonts w:ascii="Arial" w:hAnsi="Arial" w:cs="Arial"/>
            <w:color w:val="000000"/>
            <w:sz w:val="24"/>
            <w:szCs w:val="24"/>
            <w:lang w:eastAsia="ru-RU"/>
          </w:rPr>
          <w:t>Правилами и нормами технической эксплуатации жилого фонда</w:t>
        </w:r>
      </w:hyperlink>
      <w:r w:rsidRPr="00F53BE0">
        <w:rPr>
          <w:rFonts w:ascii="Arial" w:hAnsi="Arial" w:cs="Arial"/>
          <w:color w:val="000000"/>
          <w:sz w:val="24"/>
          <w:szCs w:val="24"/>
          <w:lang w:eastAsia="ru-RU"/>
        </w:rPr>
        <w:t xml:space="preserve">, утвержденными </w:t>
      </w:r>
      <w:hyperlink r:id="rId24" w:history="1">
        <w:r w:rsidRPr="00F53BE0">
          <w:rPr>
            <w:rFonts w:ascii="Arial" w:hAnsi="Arial" w:cs="Arial"/>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F53BE0">
        <w:rPr>
          <w:rFonts w:ascii="Arial" w:hAnsi="Arial" w:cs="Arial"/>
          <w:color w:val="000000"/>
          <w:sz w:val="24"/>
          <w:szCs w:val="24"/>
          <w:lang w:eastAsia="ru-RU"/>
        </w:rPr>
        <w:t>, и другими нормативными актами.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4.8.2.1. Хранить мусор на придомовой территории более 3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4.8.2.3. Устанавливать (размещать, вкапывать) на </w:t>
      </w:r>
      <w:proofErr w:type="spellStart"/>
      <w:r w:rsidRPr="00F53BE0">
        <w:rPr>
          <w:rFonts w:ascii="Arial" w:hAnsi="Arial" w:cs="Arial"/>
          <w:color w:val="000000"/>
          <w:sz w:val="24"/>
          <w:szCs w:val="24"/>
          <w:lang w:eastAsia="ru-RU"/>
        </w:rPr>
        <w:t>внутридворовых</w:t>
      </w:r>
      <w:proofErr w:type="spellEnd"/>
      <w:r w:rsidRPr="00F53BE0">
        <w:rPr>
          <w:rFonts w:ascii="Arial" w:hAnsi="Arial" w:cs="Arial"/>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4.8.2.5. Образовывать свалки вокруг контейнерных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4.8.2.7. Стирать ковры, вещи, мыть автомашины, автобусы, прицепы и другие технические средства.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4.8.3. Сбор ТКО от собственников и нанимателей помещений в многоквартирных домах осуществляется ежедневно.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4.8.4. Сбор и вывоз ТКО и жидких бытовых отходов из </w:t>
      </w:r>
      <w:proofErr w:type="spellStart"/>
      <w:r w:rsidRPr="00F53BE0">
        <w:rPr>
          <w:rFonts w:ascii="Arial" w:hAnsi="Arial" w:cs="Arial"/>
          <w:color w:val="000000"/>
          <w:sz w:val="24"/>
          <w:szCs w:val="24"/>
          <w:lang w:eastAsia="ru-RU"/>
        </w:rPr>
        <w:t>неканализованных</w:t>
      </w:r>
      <w:proofErr w:type="spellEnd"/>
      <w:r w:rsidRPr="00F53BE0">
        <w:rPr>
          <w:rFonts w:ascii="Arial" w:hAnsi="Arial" w:cs="Arial"/>
          <w:color w:val="000000"/>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4.8.10. Снег, счищаемый </w:t>
      </w:r>
      <w:proofErr w:type="gramStart"/>
      <w:r w:rsidRPr="00F53BE0">
        <w:rPr>
          <w:rFonts w:ascii="Arial" w:hAnsi="Arial" w:cs="Arial"/>
          <w:color w:val="000000"/>
          <w:sz w:val="24"/>
          <w:szCs w:val="24"/>
          <w:lang w:eastAsia="ru-RU"/>
        </w:rPr>
        <w:t>с придомовых территорий</w:t>
      </w:r>
      <w:proofErr w:type="gramEnd"/>
      <w:r w:rsidRPr="00F53BE0">
        <w:rPr>
          <w:rFonts w:ascii="Arial" w:hAnsi="Arial" w:cs="Arial"/>
          <w:color w:val="000000"/>
          <w:sz w:val="24"/>
          <w:szCs w:val="24"/>
          <w:lang w:eastAsia="ru-RU"/>
        </w:rPr>
        <w:t xml:space="preserve"> допускается складировать на придомовых территориях в местах, не препятствующих свободному проезду автотранспорта и движению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4.8.11.1. Установку на обслуживаемой территории сборников для ТКО, а в </w:t>
      </w:r>
      <w:proofErr w:type="spellStart"/>
      <w:r w:rsidRPr="00F53BE0">
        <w:rPr>
          <w:rFonts w:ascii="Arial" w:hAnsi="Arial" w:cs="Arial"/>
          <w:color w:val="000000"/>
          <w:sz w:val="24"/>
          <w:szCs w:val="24"/>
          <w:lang w:eastAsia="ru-RU"/>
        </w:rPr>
        <w:t>неканализированных</w:t>
      </w:r>
      <w:proofErr w:type="spellEnd"/>
      <w:r w:rsidRPr="00F53BE0">
        <w:rPr>
          <w:rFonts w:ascii="Arial" w:hAnsi="Arial" w:cs="Arial"/>
          <w:color w:val="000000"/>
          <w:sz w:val="24"/>
          <w:szCs w:val="24"/>
          <w:lang w:eastAsia="ru-RU"/>
        </w:rPr>
        <w:t xml:space="preserve"> зданиях иметь, кроме того, сборники (выгребы) для жидких бытовых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4.8.11.2. Своевременную уборку обслуживаемой территории и систематическое наблюдение за ее санитарным состоянием.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4.8.11.3. Организацию вывоза отходов и контроль за выполнением графика удаления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4.8.11.6. Проведение среди населения широкой разъяснительной работы по организации уборки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 Детские и спортивные площадки должны: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4.8.13.1. Иметь планировку поверхности с засыпкой песком неровностей в летнее время, регулярно подметаться.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4.8.13.2. Очищаться от снега в зимнее время.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4.8.13.3. Содержаться в надлежащем техническом состоянии, быть покрашены.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4.8.14. Окраску ограждений и строений на детских и спортивных площадках следует производить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4.8.15. Требования к игровому и спортивному оборудованию, установленному на придомовой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4.8.16. </w:t>
      </w:r>
      <w:r w:rsidRPr="00F53BE0">
        <w:rPr>
          <w:rFonts w:ascii="Arial" w:hAnsi="Arial" w:cs="Arial"/>
          <w:b/>
          <w:color w:val="000000"/>
          <w:sz w:val="24"/>
          <w:szCs w:val="24"/>
          <w:lang w:eastAsia="ru-RU"/>
        </w:rPr>
        <w:t>На придомовых территориях запрещается</w:t>
      </w:r>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V. Требования к элементам комплексного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 К элементам благоустройства территории относятся: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5.1.4.4. Не допускается повреждение и загрязнение информационных указателей.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5.1.5. Памятные и информационные доски (знаки).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5.1.6. Знаки охраны памятников истории и культуры, зон особо охраняемых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5.1.7. Элементы праздничного оформления.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5.1.8. Парковки.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5.5. Озеленение.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5.6.2. Запрещается посадка деревьев в пределах охранных зон наземных и подземных коммуникаций, на территории кладбищ.</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 Виды покрытий.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5.7.1. Покрытия поверхности обеспечивают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sidRPr="00F53BE0">
        <w:rPr>
          <w:rFonts w:ascii="Arial" w:hAnsi="Arial" w:cs="Arial"/>
          <w:color w:val="000000"/>
          <w:sz w:val="24"/>
          <w:szCs w:val="24"/>
          <w:lang w:eastAsia="ru-RU"/>
        </w:rPr>
        <w:t>цементобетона</w:t>
      </w:r>
      <w:proofErr w:type="spellEnd"/>
      <w:r w:rsidRPr="00F53BE0">
        <w:rPr>
          <w:rFonts w:ascii="Arial" w:hAnsi="Arial" w:cs="Arial"/>
          <w:color w:val="000000"/>
          <w:sz w:val="24"/>
          <w:szCs w:val="24"/>
          <w:lang w:eastAsia="ru-RU"/>
        </w:rPr>
        <w:t>, природного камня, тротуарной плитки.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5.7.2. Применяемый в проектной документации вид покрытия должен быть прочным, </w:t>
      </w:r>
      <w:proofErr w:type="spellStart"/>
      <w:r w:rsidRPr="00F53BE0">
        <w:rPr>
          <w:rFonts w:ascii="Arial" w:hAnsi="Arial" w:cs="Arial"/>
          <w:color w:val="000000"/>
          <w:sz w:val="24"/>
          <w:szCs w:val="24"/>
          <w:lang w:eastAsia="ru-RU"/>
        </w:rPr>
        <w:t>ремонтопригодным</w:t>
      </w:r>
      <w:proofErr w:type="spellEnd"/>
      <w:r w:rsidRPr="00F53BE0">
        <w:rPr>
          <w:rFonts w:ascii="Arial" w:hAnsi="Arial" w:cs="Arial"/>
          <w:color w:val="000000"/>
          <w:sz w:val="24"/>
          <w:szCs w:val="24"/>
          <w:lang w:eastAsia="ru-RU"/>
        </w:rPr>
        <w:t>, экологичным, не допускающим скольжения.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 Выбор видов покрытия следует принимать в соответствии с их целевым назначением: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 Ограждения.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следует предусматривать применение различных видов ограждений: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5.8.1.1. Газонные ограждения (высота 0,3 - 0,5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5.8.1.2. Ограды: низкие (высота 0,5 - 1,0 м), средние (высота 1,0 - 1,5 м), высокие (высота 1,5 - 2,0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5.8.1.3. Ограждения - тумбы для транспортных проездов и автостоянок (высота 0,3 - 0,4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5.8.1.4. Ограждения спортивных площадок (высота 2,5 - 3,0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5.8.1.5. Декоративные ограждения (высота 0,5 - 2,0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5.8.1.6. Технические ограждения (высота в соответствии с действующими нормами).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5.9.1.1. Соответствие характеру архитектурного и ландшафтного окружения элементов благоустройства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5.9.2.3. Прочность, надежность, безопасность конструкции.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5.10. Объекты городской наружной информации.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 Площадки автостоянок.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F53BE0">
        <w:rPr>
          <w:rFonts w:ascii="Arial" w:hAnsi="Arial" w:cs="Arial"/>
          <w:color w:val="000000"/>
          <w:sz w:val="24"/>
          <w:szCs w:val="24"/>
          <w:lang w:eastAsia="ru-RU"/>
        </w:rPr>
        <w:t>приобъектные</w:t>
      </w:r>
      <w:proofErr w:type="spellEnd"/>
      <w:r w:rsidRPr="00F53BE0">
        <w:rPr>
          <w:rFonts w:ascii="Arial" w:hAnsi="Arial" w:cs="Arial"/>
          <w:color w:val="000000"/>
          <w:sz w:val="24"/>
          <w:szCs w:val="24"/>
          <w:lang w:eastAsia="ru-RU"/>
        </w:rPr>
        <w:t xml:space="preserve"> (у объекта или группы объектов), прочие (грузовые, перехватывающие и др.).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5.11.2. Расстояние от границ автостоянок до окон жилых и общественных зданий принимается </w:t>
      </w:r>
      <w:proofErr w:type="gramStart"/>
      <w:r w:rsidRPr="00F53BE0">
        <w:rPr>
          <w:rFonts w:ascii="Arial" w:hAnsi="Arial" w:cs="Arial"/>
          <w:color w:val="000000"/>
          <w:sz w:val="24"/>
          <w:szCs w:val="24"/>
          <w:lang w:eastAsia="ru-RU"/>
        </w:rPr>
        <w:t>в соответствии с СанПиН</w:t>
      </w:r>
      <w:proofErr w:type="gramEnd"/>
      <w:r w:rsidRPr="00F53BE0">
        <w:rPr>
          <w:rFonts w:ascii="Arial" w:hAnsi="Arial" w:cs="Arial"/>
          <w:color w:val="000000"/>
          <w:sz w:val="24"/>
          <w:szCs w:val="24"/>
          <w:lang w:eastAsia="ru-RU"/>
        </w:rPr>
        <w:t xml:space="preserve"> 2.2.1/2.1.1.1200. На площадках </w:t>
      </w:r>
      <w:proofErr w:type="spellStart"/>
      <w:r w:rsidRPr="00F53BE0">
        <w:rPr>
          <w:rFonts w:ascii="Arial" w:hAnsi="Arial" w:cs="Arial"/>
          <w:color w:val="000000"/>
          <w:sz w:val="24"/>
          <w:szCs w:val="24"/>
          <w:lang w:eastAsia="ru-RU"/>
        </w:rPr>
        <w:t>приобъектных</w:t>
      </w:r>
      <w:proofErr w:type="spellEnd"/>
      <w:r w:rsidRPr="00F53BE0">
        <w:rPr>
          <w:rFonts w:ascii="Arial" w:hAnsi="Arial" w:cs="Arial"/>
          <w:color w:val="000000"/>
          <w:sz w:val="24"/>
          <w:szCs w:val="24"/>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5.11.5. Покрытие площадок проектируется аналогичным покрытию транспортных проездов.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VI. Создание (посадка), содержание и охрана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 Создание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Правилами землепользования и застройки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на основании проектов, утвержденных в установленном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w:t>
      </w:r>
      <w:r w:rsidRPr="00F53BE0">
        <w:rPr>
          <w:rFonts w:ascii="Arial" w:hAnsi="Arial" w:cs="Arial"/>
          <w:color w:val="000000"/>
          <w:sz w:val="24"/>
          <w:szCs w:val="24"/>
          <w:lang w:eastAsia="ru-RU"/>
        </w:rPr>
        <w:lastRenderedPageBreak/>
        <w:t xml:space="preserve">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если иное не предусмотрено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6.1.4. Оптимальным временем посадки растений являются весна и осень.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 Содержание и охрана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 Ответственность за сохранность зеленых насаждений возлагается: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 Ответственные за содержание и охрану зеленых насаждений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6.2.2.2. Обеспечивать удаление (снос) аварийных,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6.2.2.3. Поддерживать на участках озеленения чистоту и порядок, не допускать их засорения бытовыми и промышленными отходами.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6.2.2.6. Проводить стрижку и </w:t>
      </w:r>
      <w:proofErr w:type="spellStart"/>
      <w:r w:rsidRPr="00F53BE0">
        <w:rPr>
          <w:rFonts w:ascii="Arial" w:hAnsi="Arial" w:cs="Arial"/>
          <w:color w:val="000000"/>
          <w:sz w:val="24"/>
          <w:szCs w:val="24"/>
          <w:lang w:eastAsia="ru-RU"/>
        </w:rPr>
        <w:t>окос</w:t>
      </w:r>
      <w:proofErr w:type="spellEnd"/>
      <w:r w:rsidRPr="00F53BE0">
        <w:rPr>
          <w:rFonts w:ascii="Arial" w:hAnsi="Arial" w:cs="Arial"/>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ограждать деревья и кустарники сплошными щитами высотой 2 м, щиты располагать на расстоянии не менее 0,5 м от ствола дерева;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допускать обнажения и повреждения корневой системы деревьев и кустарников;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допускать засыпку деревьев и кустарников грунтом и строительным мусором;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в случае возможного подтопления зеленых насаждений производить устройство дренажа;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 На земельных участках с зелеными насаждениями, расположенных на территориях общего пользования,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6.2.3.4. Самовольная разработка песка, глины, растительного грунта.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6.2.3.5. Самовольная разбивка огородов.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6.2.3.8. Разведение открытого огня в целях сжигания листьев и древесно-кустарниковых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6.2.3.9. Сливание хозяйственно-фекальных и промышленных канализационных стоков, химических веществ.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6.2.3.11. Устанавливать аттракционы, временные торговые точки и кафе, рекламные конструкции с нарушением установленного порядка.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6.2.3.12. Мыть, чистить и ремонтировать автотранспортные средства.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 На газонах и цветниках, расположенных на земельных участках, находящихся в муниципальной собственности,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6.2.4.1. Складировать снег, лед и уличный смет.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6.2.4.2. Ходить, сидеть и лежать (за исключением луговых газонов), рвать цветы.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6.2.4.4. Добывать из деревьев сок, смолу, делать зарубки, надрезы, надписи.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VII. Организация сбора и вывоза отходов производства и потребления</w:t>
      </w:r>
    </w:p>
    <w:p w:rsidR="00CC599B" w:rsidRPr="00F53BE0" w:rsidRDefault="00CC599B" w:rsidP="00CC599B">
      <w:pPr>
        <w:pStyle w:val="a6"/>
        <w:ind w:firstLine="709"/>
        <w:jc w:val="both"/>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w:t>
      </w:r>
      <w:r w:rsidRPr="00F53BE0">
        <w:rPr>
          <w:rFonts w:ascii="Arial" w:hAnsi="Arial" w:cs="Arial"/>
          <w:color w:val="000000"/>
          <w:sz w:val="24"/>
          <w:szCs w:val="24"/>
          <w:lang w:eastAsia="ru-RU"/>
        </w:rPr>
        <w:lastRenderedPageBreak/>
        <w:t>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7.4. Накопление ТКО от многоквартирных и </w:t>
      </w:r>
      <w:proofErr w:type="gramStart"/>
      <w:r w:rsidRPr="00F53BE0">
        <w:rPr>
          <w:rFonts w:ascii="Arial" w:hAnsi="Arial" w:cs="Arial"/>
          <w:color w:val="000000"/>
          <w:sz w:val="24"/>
          <w:szCs w:val="24"/>
          <w:lang w:eastAsia="ru-RU"/>
        </w:rPr>
        <w:t>индивидуальных жилых домов</w:t>
      </w:r>
      <w:proofErr w:type="gramEnd"/>
      <w:r w:rsidRPr="00F53BE0">
        <w:rPr>
          <w:rFonts w:ascii="Arial" w:hAnsi="Arial" w:cs="Arial"/>
          <w:color w:val="000000"/>
          <w:sz w:val="24"/>
          <w:szCs w:val="24"/>
          <w:lang w:eastAsia="ru-RU"/>
        </w:rPr>
        <w:t xml:space="preserve">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7.6.1. Размеры контейнерных площадок и устанавливаемого оборудования определяются проектным решением.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7.6.5. Окраска всех металлических мусоросборников должна производиться собственником не менее 2 раз в год - весной и осенью.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7.10. Ответственность за организацию сбора и </w:t>
      </w:r>
      <w:proofErr w:type="gramStart"/>
      <w:r w:rsidRPr="00F53BE0">
        <w:rPr>
          <w:rFonts w:ascii="Arial" w:hAnsi="Arial" w:cs="Arial"/>
          <w:color w:val="000000"/>
          <w:sz w:val="24"/>
          <w:szCs w:val="24"/>
          <w:lang w:eastAsia="ru-RU"/>
        </w:rPr>
        <w:t>своевременного удаления отходов с контейнерных площадок</w:t>
      </w:r>
      <w:proofErr w:type="gramEnd"/>
      <w:r w:rsidRPr="00F53BE0">
        <w:rPr>
          <w:rFonts w:ascii="Arial" w:hAnsi="Arial" w:cs="Arial"/>
          <w:color w:val="000000"/>
          <w:sz w:val="24"/>
          <w:szCs w:val="24"/>
          <w:lang w:eastAsia="ru-RU"/>
        </w:rPr>
        <w:t xml:space="preserve"> и мест временного накопления несет собственник контейнерных площадок,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7.11.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7.11.2. Складировать отходы хозяйствующих субъектов в контейнеры, установленные для обслуживания населения с. </w:t>
      </w:r>
      <w:r w:rsidRPr="00F53BE0">
        <w:rPr>
          <w:rFonts w:ascii="Arial" w:hAnsi="Arial" w:cs="Arial"/>
          <w:sz w:val="24"/>
          <w:szCs w:val="24"/>
        </w:rPr>
        <w:t>Кочкурово</w:t>
      </w:r>
      <w:r w:rsidRPr="00F53BE0">
        <w:rPr>
          <w:rFonts w:ascii="Arial" w:hAnsi="Arial" w:cs="Arial"/>
          <w:color w:val="000000"/>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7.11.4. Складировать любые отходы за пределами земельных участков, находящихся в их собственности, владении или пользовании.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7.11.7. Переполнять контейнеры и бункеры-накопители и загрязнять при этом территорию.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7.11.8. Размещать отходы вне установленных для этого мест.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Pr="00F53BE0">
        <w:rPr>
          <w:rFonts w:ascii="Arial" w:hAnsi="Arial" w:cs="Arial"/>
          <w:color w:val="FF0000"/>
          <w:sz w:val="24"/>
          <w:szCs w:val="24"/>
          <w:lang w:eastAsia="ru-RU"/>
        </w:rPr>
        <w:t xml:space="preserve"> </w:t>
      </w:r>
      <w:r w:rsidRPr="00F53BE0">
        <w:rPr>
          <w:rFonts w:ascii="Arial" w:hAnsi="Arial" w:cs="Arial"/>
          <w:color w:val="000000"/>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Запрещается складирование отходов за пределами строительных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7.15. При производстве работ по сносу зданий, строений и </w:t>
      </w:r>
      <w:proofErr w:type="gramStart"/>
      <w:r w:rsidRPr="00F53BE0">
        <w:rPr>
          <w:rFonts w:ascii="Arial" w:hAnsi="Arial" w:cs="Arial"/>
          <w:color w:val="000000"/>
          <w:sz w:val="24"/>
          <w:szCs w:val="24"/>
          <w:lang w:eastAsia="ru-RU"/>
        </w:rPr>
        <w:t>сооружений</w:t>
      </w:r>
      <w:proofErr w:type="gramEnd"/>
      <w:r w:rsidRPr="00F53BE0">
        <w:rPr>
          <w:rFonts w:ascii="Arial" w:hAnsi="Arial" w:cs="Arial"/>
          <w:color w:val="000000"/>
          <w:sz w:val="24"/>
          <w:szCs w:val="24"/>
          <w:lang w:eastAsia="ru-RU"/>
        </w:rPr>
        <w:t xml:space="preserve"> и иных объектов обращение с отходами должно соответствовать настоящим Правилам.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w:t>
      </w:r>
      <w:r w:rsidRPr="00F53BE0">
        <w:rPr>
          <w:rFonts w:ascii="Arial" w:hAnsi="Arial" w:cs="Arial"/>
          <w:color w:val="000000"/>
          <w:sz w:val="24"/>
          <w:szCs w:val="24"/>
          <w:lang w:eastAsia="ru-RU"/>
        </w:rPr>
        <w:lastRenderedPageBreak/>
        <w:t>транспортом или специально приспособленным для этих целей транспортом с закрывающим кузов пологом.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VIII. Основные требования к проведению земляных работ </w:t>
      </w: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и обеспечению контроля за их производством</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8.1. На земельных участках, расположенных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 Разрешение на производство земляных работ (далее - разрешение) выдается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8.2.1. Для получения разрешения Заказчик работ представляет в </w:t>
      </w:r>
      <w:r w:rsidRPr="00F53BE0">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8.2.4. Вместе с заявлением представляются следующие документы:</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w:t>
      </w:r>
      <w:r w:rsidRPr="00F53BE0">
        <w:rPr>
          <w:rFonts w:ascii="Arial" w:hAnsi="Arial" w:cs="Arial"/>
          <w:sz w:val="24"/>
          <w:szCs w:val="24"/>
        </w:rPr>
        <w:lastRenderedPageBreak/>
        <w:t>согласованный с соответствующими эксплуатационными организациями в части методов ведения работ;</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3) согласование мест разрытия с организациями, указанными в</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разрешении</w:t>
      </w:r>
      <w:r w:rsidRPr="00F53BE0">
        <w:rPr>
          <w:rStyle w:val="apple-converted-space"/>
          <w:rFonts w:ascii="Arial" w:hAnsi="Arial" w:cs="Arial"/>
          <w:color w:val="22272F"/>
          <w:sz w:val="24"/>
          <w:szCs w:val="24"/>
        </w:rPr>
        <w:t xml:space="preserve"> </w:t>
      </w:r>
      <w:r w:rsidRPr="00F53BE0">
        <w:rPr>
          <w:rFonts w:ascii="Arial" w:hAnsi="Arial" w:cs="Arial"/>
          <w:sz w:val="24"/>
          <w:szCs w:val="24"/>
        </w:rPr>
        <w:t>на</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производство</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земляных</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работ</w:t>
      </w:r>
      <w:r w:rsidRPr="00F53BE0">
        <w:rPr>
          <w:rFonts w:ascii="Arial" w:hAnsi="Arial" w:cs="Arial"/>
          <w:sz w:val="24"/>
          <w:szCs w:val="24"/>
        </w:rPr>
        <w:t>;</w:t>
      </w:r>
    </w:p>
    <w:p w:rsidR="00CC599B" w:rsidRPr="00F53BE0" w:rsidRDefault="00CC599B" w:rsidP="00CC599B">
      <w:pPr>
        <w:pStyle w:val="a6"/>
        <w:ind w:firstLine="709"/>
        <w:jc w:val="both"/>
        <w:rPr>
          <w:rFonts w:ascii="Arial" w:hAnsi="Arial" w:cs="Arial"/>
          <w:color w:val="000000"/>
          <w:sz w:val="24"/>
          <w:szCs w:val="24"/>
        </w:rPr>
      </w:pPr>
      <w:r w:rsidRPr="00F53BE0">
        <w:rPr>
          <w:rFonts w:ascii="Arial" w:hAnsi="Arial" w:cs="Arial"/>
          <w:sz w:val="24"/>
          <w:szCs w:val="24"/>
        </w:rPr>
        <w:t>4) разрешение на строительство</w:t>
      </w:r>
      <w:r w:rsidRPr="00F53BE0">
        <w:rPr>
          <w:rFonts w:ascii="Arial" w:hAnsi="Arial" w:cs="Arial"/>
          <w:color w:val="000000"/>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5) приказ о назначении лица, ответственного за производство работ;</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6) прочая документация (фотографии предполагаемого места производства земляных работ с привязкой к местности);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F53BE0">
        <w:rPr>
          <w:rFonts w:ascii="Arial" w:hAnsi="Arial" w:cs="Arial"/>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sz w:val="24"/>
          <w:szCs w:val="24"/>
        </w:rPr>
        <w:t xml:space="preserve">Правоустанавливающие документы на земельный участок, правоустанавливающие документы на объект недвижимости </w:t>
      </w:r>
      <w:r w:rsidRPr="00F53BE0">
        <w:rPr>
          <w:rFonts w:ascii="Arial" w:hAnsi="Arial" w:cs="Arial"/>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8.2.7. Разрешение выдается на 30 календарных дней или на срок, предусмотренный графиком производства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8.2.12. Оформление разрешения при проведении аварийных работ осуществляется с учетом следующих особенностей: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заявление на получение разрешения с документами, указанными в подпункте 8.2.4 </w:t>
      </w:r>
      <w:proofErr w:type="gramStart"/>
      <w:r w:rsidRPr="00F53BE0">
        <w:rPr>
          <w:rFonts w:ascii="Arial" w:hAnsi="Arial" w:cs="Arial"/>
          <w:color w:val="000000"/>
          <w:sz w:val="24"/>
          <w:szCs w:val="24"/>
          <w:lang w:eastAsia="ru-RU"/>
        </w:rPr>
        <w:t>настоящего пункта</w:t>
      </w:r>
      <w:proofErr w:type="gramEnd"/>
      <w:r w:rsidRPr="00F53BE0">
        <w:rPr>
          <w:rFonts w:ascii="Arial" w:hAnsi="Arial" w:cs="Arial"/>
          <w:color w:val="000000"/>
          <w:sz w:val="24"/>
          <w:szCs w:val="24"/>
          <w:lang w:eastAsia="ru-RU"/>
        </w:rPr>
        <w:t xml:space="preserve"> представляются заявителем в течение суток с момента начала аварийных работ, не прекращая проведения аварийных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8.2.14. Продление разрешения допускается 1 раз на срок не более 10 суток для восстановления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8.2.19. Основаниями для отказа в выдаче разрешения являются: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заявителем не представлены документы, указанные в</w:t>
      </w:r>
      <w:r w:rsidRPr="00F53BE0">
        <w:rPr>
          <w:rStyle w:val="apple-converted-space"/>
          <w:rFonts w:ascii="Arial" w:hAnsi="Arial" w:cs="Arial"/>
          <w:color w:val="22272F"/>
          <w:sz w:val="24"/>
          <w:szCs w:val="24"/>
        </w:rPr>
        <w:t xml:space="preserve"> </w:t>
      </w:r>
      <w:r w:rsidRPr="00F53BE0">
        <w:rPr>
          <w:rFonts w:ascii="Arial" w:hAnsi="Arial" w:cs="Arial"/>
          <w:color w:val="000000"/>
          <w:sz w:val="24"/>
          <w:szCs w:val="24"/>
          <w:lang w:eastAsia="ru-RU"/>
        </w:rPr>
        <w:t>подпункте 8.2.4 пункта 8.2. настоящих Правил</w:t>
      </w:r>
      <w:r w:rsidRPr="00F53BE0">
        <w:rPr>
          <w:rFonts w:ascii="Arial" w:hAnsi="Arial" w:cs="Arial"/>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требование заявителя выдать документ в срок меньший, чем предусмотрено для выдачи документов;</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отзыв заявителем своего заявления о выдаче документа;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при невыполнении заказчиком или подрядчиком требований по восстановлению благоустройства ранее произведенных разрытий;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в документах содержатся подчистки, приписки, зачеркнутые слова и иные, не оговоренные в них, исправления;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исполнены карандашом;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имеют серьезные повреждения, наличие которых не позволяет однозначно истолковать их содержание.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 Проводить земляные работы по ремонту инженерных коммуникаций под видом аварийных работ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8.3.3. Передача прав на производство земляных работ без переоформления разрешения в установленном порядке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8.3.4. До начала работ необходимо вызвать представителя организации, ответственной за эксплуатацию коммуникаций.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8.3.8. При производстве земляных работ на проезжей части автомобильных дорог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Заказчик работ вправе самостоятельно получить указанное согласование.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ГИБДД в случае возникновения аварии на проезжей части дорог о месте произошедшей аварии и начале проведения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F53BE0">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заявление на получение разрешения и необходимые документы.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8.3.12.4. Аварийные работы производятся непрерывно (круглосуточно), в том числе в выходные и праздничные дни.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w:t>
      </w:r>
      <w:r w:rsidRPr="00F53BE0">
        <w:rPr>
          <w:rFonts w:ascii="Arial" w:hAnsi="Arial" w:cs="Arial"/>
          <w:color w:val="000000"/>
          <w:sz w:val="24"/>
          <w:szCs w:val="24"/>
          <w:lang w:eastAsia="ru-RU"/>
        </w:rPr>
        <w:lastRenderedPageBreak/>
        <w:t xml:space="preserve">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CC599B" w:rsidRDefault="00CC599B" w:rsidP="00CC599B">
      <w:pPr>
        <w:pStyle w:val="a6"/>
        <w:ind w:firstLine="709"/>
        <w:jc w:val="both"/>
        <w:rPr>
          <w:rFonts w:ascii="Arial" w:hAnsi="Arial" w:cs="Arial"/>
          <w:color w:val="000000"/>
          <w:sz w:val="24"/>
          <w:szCs w:val="24"/>
          <w:lang w:eastAsia="ru-RU"/>
        </w:rPr>
      </w:pPr>
    </w:p>
    <w:p w:rsidR="00B97B74" w:rsidRDefault="00B97B74" w:rsidP="00CC599B">
      <w:pPr>
        <w:pStyle w:val="a6"/>
        <w:ind w:firstLine="709"/>
        <w:jc w:val="both"/>
        <w:rPr>
          <w:rFonts w:ascii="Arial" w:hAnsi="Arial" w:cs="Arial"/>
          <w:color w:val="000000"/>
          <w:sz w:val="24"/>
          <w:szCs w:val="24"/>
          <w:lang w:eastAsia="ru-RU"/>
        </w:rPr>
      </w:pPr>
    </w:p>
    <w:p w:rsidR="00B97B74" w:rsidRDefault="00B97B74" w:rsidP="00CC599B">
      <w:pPr>
        <w:pStyle w:val="a6"/>
        <w:ind w:firstLine="709"/>
        <w:jc w:val="both"/>
        <w:rPr>
          <w:rFonts w:ascii="Arial" w:hAnsi="Arial" w:cs="Arial"/>
          <w:color w:val="000000"/>
          <w:sz w:val="24"/>
          <w:szCs w:val="24"/>
          <w:lang w:eastAsia="ru-RU"/>
        </w:rPr>
      </w:pPr>
    </w:p>
    <w:p w:rsidR="00B97B74" w:rsidRPr="00F53BE0" w:rsidRDefault="00B97B74"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val="en-US" w:eastAsia="ru-RU"/>
        </w:rPr>
        <w:t>I</w:t>
      </w:r>
      <w:r w:rsidRPr="00F53BE0">
        <w:rPr>
          <w:rFonts w:ascii="Arial" w:hAnsi="Arial" w:cs="Arial"/>
          <w:b/>
          <w:color w:val="000000"/>
          <w:sz w:val="24"/>
          <w:szCs w:val="24"/>
          <w:lang w:eastAsia="ru-RU"/>
        </w:rPr>
        <w:t>X. Особые требования к доступности городской среды</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9.4. При выполнении благоустройства улиц села Кочкурово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9.5. Тротуары, подходы к зданиям, пандусы и ступени должны иметь нескользкую поверхность.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val="en-US" w:eastAsia="ru-RU"/>
        </w:rPr>
        <w:t>X</w:t>
      </w:r>
      <w:r w:rsidRPr="00F53BE0">
        <w:rPr>
          <w:rFonts w:ascii="Arial" w:hAnsi="Arial" w:cs="Arial"/>
          <w:b/>
          <w:color w:val="000000"/>
          <w:sz w:val="24"/>
          <w:szCs w:val="24"/>
          <w:lang w:eastAsia="ru-RU"/>
        </w:rPr>
        <w:t>. Порядок и механизмы общественного участия в процессе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 Принципы организации общественного участия: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Информирование также может осуществляться посредством: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lastRenderedPageBreak/>
        <w:t xml:space="preserve">- индивидуальных приглашений участников встречи лично, по электронной почте или по телефону;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использования социальных сетей, интернет-ресурсов.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10.4. Формы общественного участия: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совместное определение целей и задач по развитию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определение основных видов активностей, функциональных зон и их взаимного расположения на выбранной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консультации в выборе типов покрытий, с учетом функционального зонирования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-консультации по предполагаемым типам озеленения;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консультации по предполагаемым типам освещения и осветительного оборудования;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 Механизмы общественного участия: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F7F70" w:rsidRPr="00556D4E" w:rsidRDefault="00CC599B" w:rsidP="00CC599B">
      <w:pPr>
        <w:ind w:firstLine="709"/>
        <w:jc w:val="center"/>
        <w:rPr>
          <w:rFonts w:ascii="Arial" w:hAnsi="Arial" w:cs="Arial"/>
          <w:b/>
        </w:rPr>
      </w:pPr>
      <w:r>
        <w:rPr>
          <w:rFonts w:ascii="Arial" w:hAnsi="Arial" w:cs="Arial"/>
          <w:b/>
          <w:lang w:val="en-US"/>
        </w:rPr>
        <w:t>XI</w:t>
      </w:r>
      <w:r w:rsidRPr="00CC599B">
        <w:rPr>
          <w:rFonts w:ascii="Arial" w:hAnsi="Arial" w:cs="Arial"/>
          <w:b/>
        </w:rPr>
        <w:t xml:space="preserve">. </w:t>
      </w:r>
      <w:r w:rsidR="002F7F70" w:rsidRPr="00556D4E">
        <w:rPr>
          <w:rFonts w:ascii="Arial" w:hAnsi="Arial" w:cs="Arial"/>
          <w:b/>
        </w:rPr>
        <w:t>У</w:t>
      </w:r>
      <w:r w:rsidRPr="00556D4E">
        <w:rPr>
          <w:rFonts w:ascii="Arial" w:hAnsi="Arial" w:cs="Arial"/>
          <w:b/>
        </w:rPr>
        <w:t>частие собственников (правообладателей) зданий (помещений в них) и сооружений в благоустройстве прилегающих территорий</w:t>
      </w:r>
    </w:p>
    <w:p w:rsidR="002F7F70" w:rsidRPr="00556D4E" w:rsidRDefault="002F7F70" w:rsidP="00CC599B">
      <w:pPr>
        <w:ind w:firstLine="709"/>
        <w:jc w:val="both"/>
        <w:rPr>
          <w:rFonts w:ascii="Arial" w:hAnsi="Arial" w:cs="Arial"/>
        </w:rPr>
      </w:pPr>
    </w:p>
    <w:p w:rsidR="002F7F70" w:rsidRPr="00556D4E" w:rsidRDefault="002F7F70" w:rsidP="00CC599B">
      <w:pPr>
        <w:ind w:firstLine="709"/>
        <w:jc w:val="both"/>
        <w:rPr>
          <w:rFonts w:ascii="Arial" w:hAnsi="Arial" w:cs="Arial"/>
        </w:rPr>
      </w:pPr>
      <w:r w:rsidRPr="00556D4E">
        <w:rPr>
          <w:rFonts w:ascii="Arial" w:hAnsi="Arial" w:cs="Arial"/>
        </w:rP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2F7F70" w:rsidRPr="00556D4E" w:rsidRDefault="002F7F70" w:rsidP="00CC599B">
      <w:pPr>
        <w:ind w:firstLine="709"/>
        <w:jc w:val="both"/>
        <w:rPr>
          <w:rFonts w:ascii="Arial" w:hAnsi="Arial" w:cs="Arial"/>
        </w:rPr>
      </w:pPr>
      <w:r w:rsidRPr="00556D4E">
        <w:rPr>
          <w:rFonts w:ascii="Arial" w:hAnsi="Arial" w:cs="Arial"/>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2F7F70" w:rsidRPr="00556D4E" w:rsidRDefault="002F7F70" w:rsidP="00CC599B">
      <w:pPr>
        <w:ind w:firstLine="709"/>
        <w:jc w:val="both"/>
        <w:rPr>
          <w:rFonts w:ascii="Arial" w:hAnsi="Arial" w:cs="Arial"/>
        </w:rPr>
      </w:pPr>
      <w:r w:rsidRPr="00556D4E">
        <w:rPr>
          <w:rFonts w:ascii="Arial" w:hAnsi="Arial" w:cs="Arial"/>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t>организации, осуществляющие управление многоквартирными домами;</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lastRenderedPageBreak/>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t xml:space="preserve">собственники помещений, если они избрали непосредственную форму управления многоквартирным домом </w:t>
      </w:r>
      <w:proofErr w:type="gramStart"/>
      <w:r w:rsidRPr="00556D4E">
        <w:rPr>
          <w:rFonts w:ascii="Arial" w:hAnsi="Arial" w:cs="Arial"/>
          <w:sz w:val="24"/>
          <w:szCs w:val="24"/>
        </w:rPr>
        <w:t>и</w:t>
      </w:r>
      <w:proofErr w:type="gramEnd"/>
      <w:r w:rsidRPr="00556D4E">
        <w:rPr>
          <w:rFonts w:ascii="Arial" w:hAnsi="Arial" w:cs="Arial"/>
          <w:sz w:val="24"/>
          <w:szCs w:val="24"/>
        </w:rPr>
        <w:t xml:space="preserve"> если иное не установлено договором.</w:t>
      </w:r>
    </w:p>
    <w:p w:rsidR="002F7F70" w:rsidRPr="00556D4E" w:rsidRDefault="002F7F70" w:rsidP="00CC599B">
      <w:pPr>
        <w:ind w:firstLine="709"/>
        <w:jc w:val="both"/>
        <w:rPr>
          <w:rFonts w:ascii="Arial" w:hAnsi="Arial" w:cs="Arial"/>
        </w:rPr>
      </w:pPr>
      <w:r w:rsidRPr="00556D4E">
        <w:rPr>
          <w:rFonts w:ascii="Arial" w:hAnsi="Arial" w:cs="Arial"/>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2F7F70" w:rsidRPr="00556D4E" w:rsidRDefault="002F7F70" w:rsidP="00CC599B">
      <w:pPr>
        <w:ind w:firstLine="709"/>
        <w:jc w:val="both"/>
        <w:rPr>
          <w:rFonts w:ascii="Arial" w:hAnsi="Arial" w:cs="Arial"/>
        </w:rPr>
      </w:pPr>
      <w:r w:rsidRPr="00556D4E">
        <w:rPr>
          <w:rFonts w:ascii="Arial" w:hAnsi="Arial" w:cs="Arial"/>
        </w:rPr>
        <w:t>4. Собственники объектов капитального строительства (помещений в них) несут бремя содержания прилегающей территории:</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2F7F70" w:rsidRPr="00556D4E" w:rsidRDefault="002F7F70" w:rsidP="00CC599B">
      <w:pPr>
        <w:ind w:firstLine="709"/>
        <w:jc w:val="both"/>
        <w:rPr>
          <w:rFonts w:ascii="Arial" w:hAnsi="Arial" w:cs="Arial"/>
        </w:rPr>
      </w:pPr>
      <w:r w:rsidRPr="00556D4E">
        <w:rPr>
          <w:rFonts w:ascii="Arial" w:hAnsi="Arial" w:cs="Arial"/>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CC599B" w:rsidRDefault="00CC599B"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t>XII</w:t>
      </w:r>
      <w:r w:rsidRPr="00CC599B">
        <w:rPr>
          <w:sz w:val="24"/>
          <w:szCs w:val="24"/>
        </w:rPr>
        <w:t>.</w:t>
      </w:r>
      <w:r w:rsidR="002F7F70" w:rsidRPr="00556D4E">
        <w:rPr>
          <w:sz w:val="24"/>
          <w:szCs w:val="24"/>
        </w:rPr>
        <w:t xml:space="preserve">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F7F70" w:rsidRPr="00556D4E" w:rsidRDefault="002F7F70" w:rsidP="00CC599B">
      <w:pPr>
        <w:pStyle w:val="ConsPlusNormal"/>
        <w:ind w:firstLine="709"/>
        <w:jc w:val="both"/>
        <w:rPr>
          <w:sz w:val="24"/>
          <w:szCs w:val="24"/>
        </w:rPr>
      </w:pPr>
      <w:bookmarkStart w:id="1" w:name="Par189"/>
      <w:bookmarkEnd w:id="1"/>
    </w:p>
    <w:p w:rsidR="002F7F70" w:rsidRPr="00556D4E" w:rsidRDefault="002F7F70" w:rsidP="00CC599B">
      <w:pPr>
        <w:pStyle w:val="ConsPlusNormal"/>
        <w:ind w:firstLine="709"/>
        <w:jc w:val="both"/>
        <w:rPr>
          <w:sz w:val="24"/>
          <w:szCs w:val="24"/>
        </w:rPr>
      </w:pPr>
      <w:r w:rsidRPr="00556D4E">
        <w:rPr>
          <w:sz w:val="24"/>
          <w:szCs w:val="24"/>
        </w:rPr>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w:t>
      </w:r>
      <w:r w:rsidRPr="00556D4E">
        <w:rPr>
          <w:sz w:val="24"/>
          <w:szCs w:val="24"/>
        </w:rPr>
        <w:lastRenderedPageBreak/>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2F7F70" w:rsidRPr="00556D4E" w:rsidRDefault="002F7F70" w:rsidP="00CC599B">
      <w:pPr>
        <w:pStyle w:val="ConsPlusNormal"/>
        <w:ind w:firstLine="709"/>
        <w:jc w:val="both"/>
        <w:rPr>
          <w:sz w:val="24"/>
          <w:szCs w:val="24"/>
        </w:rPr>
      </w:pPr>
      <w:r w:rsidRPr="00556D4E">
        <w:rPr>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2F7F70" w:rsidRPr="00556D4E" w:rsidRDefault="002F7F70" w:rsidP="00CC599B">
      <w:pPr>
        <w:pStyle w:val="ConsPlusNormal"/>
        <w:ind w:firstLine="709"/>
        <w:jc w:val="both"/>
        <w:rPr>
          <w:sz w:val="24"/>
          <w:szCs w:val="24"/>
        </w:rPr>
      </w:pPr>
      <w:bookmarkStart w:id="2" w:name="Par191"/>
      <w:bookmarkEnd w:id="2"/>
      <w:r w:rsidRPr="00556D4E">
        <w:rPr>
          <w:sz w:val="24"/>
          <w:szCs w:val="24"/>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556D4E">
          <w:rPr>
            <w:sz w:val="24"/>
            <w:szCs w:val="24"/>
          </w:rPr>
          <w:t>частью 3 статьи 39</w:t>
        </w:r>
      </w:hyperlink>
      <w:r w:rsidRPr="00556D4E">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2F7F70" w:rsidRPr="00556D4E" w:rsidRDefault="002F7F70" w:rsidP="00CC599B">
      <w:pPr>
        <w:pStyle w:val="ConsPlusNormal"/>
        <w:ind w:firstLine="709"/>
        <w:jc w:val="both"/>
        <w:rPr>
          <w:sz w:val="24"/>
          <w:szCs w:val="24"/>
        </w:rPr>
      </w:pPr>
      <w:r w:rsidRPr="00556D4E">
        <w:rPr>
          <w:sz w:val="24"/>
          <w:szCs w:val="24"/>
        </w:rPr>
        <w:t>4. Процедура проведения общественных обсуждений состоит из следующих этапов:</w:t>
      </w:r>
    </w:p>
    <w:p w:rsidR="002F7F70" w:rsidRPr="00556D4E" w:rsidRDefault="002F7F70" w:rsidP="00CC599B">
      <w:pPr>
        <w:pStyle w:val="ConsPlusNormal"/>
        <w:ind w:firstLine="709"/>
        <w:jc w:val="both"/>
        <w:rPr>
          <w:sz w:val="24"/>
          <w:szCs w:val="24"/>
        </w:rPr>
      </w:pPr>
      <w:r w:rsidRPr="00556D4E">
        <w:rPr>
          <w:sz w:val="24"/>
          <w:szCs w:val="24"/>
        </w:rPr>
        <w:t>1) оповещение о начале общественных обсуждений;</w:t>
      </w:r>
    </w:p>
    <w:p w:rsidR="002F7F70" w:rsidRPr="00556D4E" w:rsidRDefault="002F7F70" w:rsidP="00CC599B">
      <w:pPr>
        <w:pStyle w:val="ConsPlusNormal"/>
        <w:ind w:firstLine="709"/>
        <w:jc w:val="both"/>
        <w:rPr>
          <w:sz w:val="24"/>
          <w:szCs w:val="24"/>
        </w:rPr>
      </w:pPr>
      <w:bookmarkStart w:id="3" w:name="Par194"/>
      <w:bookmarkEnd w:id="3"/>
      <w:r w:rsidRPr="00556D4E">
        <w:rPr>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2F7F70" w:rsidRPr="00556D4E" w:rsidRDefault="002F7F70" w:rsidP="00CC599B">
      <w:pPr>
        <w:pStyle w:val="ConsPlusNormal"/>
        <w:ind w:firstLine="709"/>
        <w:jc w:val="both"/>
        <w:rPr>
          <w:sz w:val="24"/>
          <w:szCs w:val="24"/>
        </w:rPr>
      </w:pPr>
      <w:r w:rsidRPr="00556D4E">
        <w:rPr>
          <w:sz w:val="24"/>
          <w:szCs w:val="24"/>
        </w:rPr>
        <w:t>3) проведение экспозиции или экспозиций проекта, подлежащего рассмотрению на общественных обсуждениях;</w:t>
      </w:r>
    </w:p>
    <w:p w:rsidR="002F7F70" w:rsidRPr="00556D4E" w:rsidRDefault="002F7F70" w:rsidP="00CC599B">
      <w:pPr>
        <w:pStyle w:val="ConsPlusNormal"/>
        <w:ind w:firstLine="709"/>
        <w:jc w:val="both"/>
        <w:rPr>
          <w:sz w:val="24"/>
          <w:szCs w:val="24"/>
        </w:rPr>
      </w:pPr>
      <w:r w:rsidRPr="00556D4E">
        <w:rPr>
          <w:sz w:val="24"/>
          <w:szCs w:val="24"/>
        </w:rPr>
        <w:t>4) подготовка и оформление протокола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5) подготовка и опубликование заключения о результатах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5. Процедура проведения публичных слушаний состоит из следующих этапов:</w:t>
      </w:r>
    </w:p>
    <w:p w:rsidR="002F7F70" w:rsidRPr="00556D4E" w:rsidRDefault="002F7F70" w:rsidP="00CC599B">
      <w:pPr>
        <w:pStyle w:val="ConsPlusNormal"/>
        <w:ind w:firstLine="709"/>
        <w:jc w:val="both"/>
        <w:rPr>
          <w:sz w:val="24"/>
          <w:szCs w:val="24"/>
        </w:rPr>
      </w:pPr>
      <w:r w:rsidRPr="00556D4E">
        <w:rPr>
          <w:sz w:val="24"/>
          <w:szCs w:val="24"/>
        </w:rPr>
        <w:t>1) оповещение о начале публичных слушаний;</w:t>
      </w:r>
    </w:p>
    <w:p w:rsidR="002F7F70" w:rsidRPr="00556D4E" w:rsidRDefault="002F7F70" w:rsidP="00CC599B">
      <w:pPr>
        <w:pStyle w:val="ConsPlusNormal"/>
        <w:ind w:firstLine="709"/>
        <w:jc w:val="both"/>
        <w:rPr>
          <w:sz w:val="24"/>
          <w:szCs w:val="24"/>
        </w:rPr>
      </w:pPr>
      <w:bookmarkStart w:id="4" w:name="Par200"/>
      <w:bookmarkEnd w:id="4"/>
      <w:r w:rsidRPr="00556D4E">
        <w:rPr>
          <w:sz w:val="24"/>
          <w:szCs w:val="24"/>
        </w:rPr>
        <w:t xml:space="preserve">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w:t>
      </w:r>
      <w:r w:rsidRPr="00556D4E">
        <w:rPr>
          <w:sz w:val="24"/>
          <w:szCs w:val="24"/>
        </w:rPr>
        <w:lastRenderedPageBreak/>
        <w:t>экспозиций такого проекта;</w:t>
      </w:r>
    </w:p>
    <w:p w:rsidR="002F7F70" w:rsidRPr="00556D4E" w:rsidRDefault="002F7F70" w:rsidP="00CC599B">
      <w:pPr>
        <w:pStyle w:val="ConsPlusNormal"/>
        <w:ind w:firstLine="709"/>
        <w:jc w:val="both"/>
        <w:rPr>
          <w:sz w:val="24"/>
          <w:szCs w:val="24"/>
        </w:rPr>
      </w:pPr>
      <w:r w:rsidRPr="00556D4E">
        <w:rPr>
          <w:sz w:val="24"/>
          <w:szCs w:val="24"/>
        </w:rPr>
        <w:t>3) проведение экспозиции или экспозиций проекта, подлежащего рассмотрению на публичных слушаниях;</w:t>
      </w:r>
    </w:p>
    <w:p w:rsidR="002F7F70" w:rsidRPr="00556D4E" w:rsidRDefault="002F7F70" w:rsidP="00CC599B">
      <w:pPr>
        <w:pStyle w:val="ConsPlusNormal"/>
        <w:ind w:firstLine="709"/>
        <w:jc w:val="both"/>
        <w:rPr>
          <w:sz w:val="24"/>
          <w:szCs w:val="24"/>
        </w:rPr>
      </w:pPr>
      <w:r w:rsidRPr="00556D4E">
        <w:rPr>
          <w:sz w:val="24"/>
          <w:szCs w:val="24"/>
        </w:rPr>
        <w:t>4) проведение собрания или собраний участников публичных слушаний;</w:t>
      </w:r>
    </w:p>
    <w:p w:rsidR="002F7F70" w:rsidRPr="00556D4E" w:rsidRDefault="002F7F70" w:rsidP="00CC599B">
      <w:pPr>
        <w:pStyle w:val="ConsPlusNormal"/>
        <w:ind w:firstLine="709"/>
        <w:jc w:val="both"/>
        <w:rPr>
          <w:sz w:val="24"/>
          <w:szCs w:val="24"/>
        </w:rPr>
      </w:pPr>
      <w:r w:rsidRPr="00556D4E">
        <w:rPr>
          <w:sz w:val="24"/>
          <w:szCs w:val="24"/>
        </w:rPr>
        <w:t>5) подготовка и оформление протокола публичных слушаний;</w:t>
      </w:r>
    </w:p>
    <w:p w:rsidR="002F7F70" w:rsidRPr="00556D4E" w:rsidRDefault="002F7F70" w:rsidP="00CC599B">
      <w:pPr>
        <w:pStyle w:val="ConsPlusNormal"/>
        <w:ind w:firstLine="709"/>
        <w:jc w:val="both"/>
        <w:rPr>
          <w:sz w:val="24"/>
          <w:szCs w:val="24"/>
        </w:rPr>
      </w:pPr>
      <w:r w:rsidRPr="00556D4E">
        <w:rPr>
          <w:sz w:val="24"/>
          <w:szCs w:val="24"/>
        </w:rPr>
        <w:t>6) подготовка и опубликование заключения о результатах публичных слушаний.</w:t>
      </w:r>
    </w:p>
    <w:p w:rsidR="002F7F70" w:rsidRPr="00556D4E" w:rsidRDefault="002F7F70" w:rsidP="00CC599B">
      <w:pPr>
        <w:pStyle w:val="ConsPlusNormal"/>
        <w:ind w:firstLine="709"/>
        <w:jc w:val="both"/>
        <w:rPr>
          <w:sz w:val="24"/>
          <w:szCs w:val="24"/>
        </w:rPr>
      </w:pPr>
      <w:r w:rsidRPr="00556D4E">
        <w:rPr>
          <w:sz w:val="24"/>
          <w:szCs w:val="24"/>
        </w:rPr>
        <w:t>6. Оповещение о начале общественных обсуждений или публичных слушаний должно содержать:</w:t>
      </w:r>
    </w:p>
    <w:p w:rsidR="002F7F70" w:rsidRPr="00556D4E" w:rsidRDefault="002F7F70" w:rsidP="00CC599B">
      <w:pPr>
        <w:pStyle w:val="ConsPlusNormal"/>
        <w:ind w:firstLine="709"/>
        <w:jc w:val="both"/>
        <w:rPr>
          <w:sz w:val="24"/>
          <w:szCs w:val="24"/>
        </w:rPr>
      </w:pPr>
      <w:r w:rsidRPr="00556D4E">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2F7F70" w:rsidRPr="00556D4E" w:rsidRDefault="002F7F70" w:rsidP="00CC599B">
      <w:pPr>
        <w:pStyle w:val="ConsPlusNormal"/>
        <w:ind w:firstLine="709"/>
        <w:jc w:val="both"/>
        <w:rPr>
          <w:sz w:val="24"/>
          <w:szCs w:val="24"/>
        </w:rPr>
      </w:pPr>
      <w:r w:rsidRPr="00556D4E">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2F7F70" w:rsidRPr="00556D4E" w:rsidRDefault="002F7F70" w:rsidP="00CC599B">
      <w:pPr>
        <w:pStyle w:val="ConsPlusNormal"/>
        <w:ind w:firstLine="709"/>
        <w:jc w:val="both"/>
        <w:rPr>
          <w:sz w:val="24"/>
          <w:szCs w:val="24"/>
        </w:rPr>
      </w:pPr>
      <w:r w:rsidRPr="00556D4E">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2F7F70" w:rsidRPr="00556D4E" w:rsidRDefault="002F7F70" w:rsidP="00CC599B">
      <w:pPr>
        <w:pStyle w:val="ConsPlusNormal"/>
        <w:ind w:firstLine="709"/>
        <w:jc w:val="both"/>
        <w:rPr>
          <w:sz w:val="24"/>
          <w:szCs w:val="24"/>
        </w:rPr>
      </w:pPr>
      <w:r w:rsidRPr="00556D4E">
        <w:rPr>
          <w:sz w:val="24"/>
          <w:szCs w:val="24"/>
        </w:rPr>
        <w:t>8. Оповещение о начале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2F7F70" w:rsidRPr="00556D4E" w:rsidRDefault="002F7F70" w:rsidP="00CC599B">
      <w:pPr>
        <w:pStyle w:val="ConsPlusNormal"/>
        <w:ind w:firstLine="709"/>
        <w:jc w:val="both"/>
        <w:rPr>
          <w:sz w:val="24"/>
          <w:szCs w:val="24"/>
        </w:rPr>
      </w:pPr>
      <w:r w:rsidRPr="00556D4E">
        <w:rPr>
          <w:sz w:val="24"/>
          <w:szCs w:val="24"/>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556D4E">
          <w:rPr>
            <w:sz w:val="24"/>
            <w:szCs w:val="24"/>
          </w:rPr>
          <w:t>части 3</w:t>
        </w:r>
      </w:hyperlink>
      <w:r w:rsidRPr="00556D4E">
        <w:rPr>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2F7F70" w:rsidRPr="00556D4E" w:rsidRDefault="002F7F70" w:rsidP="00CC599B">
      <w:pPr>
        <w:pStyle w:val="ConsPlusNormal"/>
        <w:ind w:firstLine="709"/>
        <w:jc w:val="both"/>
        <w:rPr>
          <w:sz w:val="24"/>
          <w:szCs w:val="24"/>
        </w:rPr>
      </w:pPr>
      <w:r w:rsidRPr="00556D4E">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w:t>
      </w:r>
      <w:r w:rsidRPr="00556D4E">
        <w:rPr>
          <w:sz w:val="24"/>
          <w:szCs w:val="24"/>
        </w:rPr>
        <w:lastRenderedPageBreak/>
        <w:t>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bookmarkStart w:id="5" w:name="Par215"/>
      <w:bookmarkEnd w:id="5"/>
      <w:r w:rsidRPr="00556D4E">
        <w:rPr>
          <w:sz w:val="24"/>
          <w:szCs w:val="24"/>
        </w:rPr>
        <w:t xml:space="preserve">10. 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частью 12</w:t>
        </w:r>
      </w:hyperlink>
      <w:r w:rsidRPr="00556D4E">
        <w:rPr>
          <w:sz w:val="24"/>
          <w:szCs w:val="24"/>
        </w:rPr>
        <w:t xml:space="preserve"> настоящей статьи идентификацию, имеют право вносить предложения и замечания, касающиеся такого проекта:</w:t>
      </w:r>
    </w:p>
    <w:p w:rsidR="002F7F70" w:rsidRPr="00556D4E" w:rsidRDefault="002F7F70" w:rsidP="00CC599B">
      <w:pPr>
        <w:pStyle w:val="ConsPlusNormal"/>
        <w:ind w:firstLine="709"/>
        <w:jc w:val="both"/>
        <w:rPr>
          <w:sz w:val="24"/>
          <w:szCs w:val="24"/>
        </w:rPr>
      </w:pPr>
      <w:r w:rsidRPr="00556D4E">
        <w:rPr>
          <w:sz w:val="24"/>
          <w:szCs w:val="24"/>
        </w:rPr>
        <w:t>1) посредством официального сайта или информационных систем (в случае проведения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2F7F70" w:rsidRPr="00556D4E" w:rsidRDefault="002F7F70" w:rsidP="00CC599B">
      <w:pPr>
        <w:pStyle w:val="ConsPlusNormal"/>
        <w:ind w:firstLine="709"/>
        <w:jc w:val="both"/>
        <w:rPr>
          <w:sz w:val="24"/>
          <w:szCs w:val="24"/>
        </w:rPr>
      </w:pPr>
      <w:r w:rsidRPr="00556D4E">
        <w:rPr>
          <w:sz w:val="24"/>
          <w:szCs w:val="24"/>
        </w:rPr>
        <w:t>3) в письменной форме в адрес организатора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556D4E">
          <w:rPr>
            <w:sz w:val="24"/>
            <w:szCs w:val="24"/>
          </w:rPr>
          <w:t>частью 15</w:t>
        </w:r>
      </w:hyperlink>
      <w:r w:rsidRPr="00556D4E">
        <w:rPr>
          <w:sz w:val="24"/>
          <w:szCs w:val="24"/>
        </w:rPr>
        <w:t xml:space="preserve"> настоящей статьи.</w:t>
      </w:r>
    </w:p>
    <w:p w:rsidR="002F7F70" w:rsidRPr="00556D4E" w:rsidRDefault="002F7F70" w:rsidP="00CC599B">
      <w:pPr>
        <w:pStyle w:val="ConsPlusNormal"/>
        <w:ind w:firstLine="709"/>
        <w:jc w:val="both"/>
        <w:rPr>
          <w:sz w:val="24"/>
          <w:szCs w:val="24"/>
        </w:rPr>
      </w:pPr>
      <w:bookmarkStart w:id="6" w:name="Par221"/>
      <w:bookmarkEnd w:id="6"/>
      <w:r w:rsidRPr="00556D4E">
        <w:rPr>
          <w:sz w:val="24"/>
          <w:szCs w:val="24"/>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2F7F70" w:rsidRPr="00556D4E" w:rsidRDefault="002F7F70" w:rsidP="00CC599B">
      <w:pPr>
        <w:pStyle w:val="ConsPlusNormal"/>
        <w:ind w:firstLine="709"/>
        <w:jc w:val="both"/>
        <w:rPr>
          <w:sz w:val="24"/>
          <w:szCs w:val="24"/>
        </w:rPr>
      </w:pPr>
      <w:r w:rsidRPr="00556D4E">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может использоваться единая система идентификации и аутентификации.</w:t>
      </w:r>
    </w:p>
    <w:p w:rsidR="002F7F70" w:rsidRPr="00556D4E" w:rsidRDefault="002F7F70" w:rsidP="00CC599B">
      <w:pPr>
        <w:pStyle w:val="ConsPlusNormal"/>
        <w:ind w:firstLine="709"/>
        <w:jc w:val="both"/>
        <w:rPr>
          <w:sz w:val="24"/>
          <w:szCs w:val="24"/>
        </w:rPr>
      </w:pPr>
      <w:r w:rsidRPr="00556D4E">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2F7F70" w:rsidRPr="00556D4E" w:rsidRDefault="002F7F70" w:rsidP="00CC599B">
      <w:pPr>
        <w:pStyle w:val="ConsPlusNormal"/>
        <w:ind w:firstLine="709"/>
        <w:jc w:val="both"/>
        <w:rPr>
          <w:sz w:val="24"/>
          <w:szCs w:val="24"/>
        </w:rPr>
      </w:pPr>
      <w:bookmarkStart w:id="7" w:name="Par224"/>
      <w:bookmarkEnd w:id="7"/>
      <w:r w:rsidRPr="00556D4E">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2F7F70" w:rsidRPr="00556D4E" w:rsidRDefault="002F7F70" w:rsidP="00CC599B">
      <w:pPr>
        <w:pStyle w:val="ConsPlusNormal"/>
        <w:ind w:firstLine="709"/>
        <w:jc w:val="both"/>
        <w:rPr>
          <w:sz w:val="24"/>
          <w:szCs w:val="24"/>
        </w:rPr>
      </w:pPr>
      <w:r w:rsidRPr="00556D4E">
        <w:rPr>
          <w:sz w:val="24"/>
          <w:szCs w:val="24"/>
        </w:rPr>
        <w:t xml:space="preserve">16. Организатором общественных обсуждений или публичных слушаний </w:t>
      </w:r>
      <w:r w:rsidRPr="00556D4E">
        <w:rPr>
          <w:sz w:val="24"/>
          <w:szCs w:val="24"/>
        </w:rPr>
        <w:lastRenderedPageBreak/>
        <w:t>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2F7F70" w:rsidRPr="00556D4E" w:rsidRDefault="002F7F70" w:rsidP="00CC599B">
      <w:pPr>
        <w:pStyle w:val="ConsPlusNormal"/>
        <w:ind w:firstLine="709"/>
        <w:jc w:val="both"/>
        <w:rPr>
          <w:sz w:val="24"/>
          <w:szCs w:val="24"/>
        </w:rPr>
      </w:pPr>
      <w:r w:rsidRPr="00556D4E">
        <w:rPr>
          <w:sz w:val="24"/>
          <w:szCs w:val="24"/>
        </w:rPr>
        <w:t>17. Официальный сайт и (или) информационные системы должны обеспечивать возможность:</w:t>
      </w:r>
    </w:p>
    <w:p w:rsidR="002F7F70" w:rsidRPr="00556D4E" w:rsidRDefault="002F7F70" w:rsidP="00CC599B">
      <w:pPr>
        <w:pStyle w:val="ConsPlusNormal"/>
        <w:ind w:firstLine="709"/>
        <w:jc w:val="both"/>
        <w:rPr>
          <w:sz w:val="24"/>
          <w:szCs w:val="24"/>
        </w:rPr>
      </w:pPr>
      <w:r w:rsidRPr="00556D4E">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2F7F70" w:rsidRPr="00556D4E" w:rsidRDefault="002F7F70" w:rsidP="00CC599B">
      <w:pPr>
        <w:pStyle w:val="ConsPlusNormal"/>
        <w:ind w:firstLine="709"/>
        <w:jc w:val="both"/>
        <w:rPr>
          <w:sz w:val="24"/>
          <w:szCs w:val="24"/>
        </w:rPr>
      </w:pPr>
      <w:r w:rsidRPr="00556D4E">
        <w:rPr>
          <w:sz w:val="24"/>
          <w:szCs w:val="24"/>
        </w:rPr>
        <w:t>2) представления информации о результатах общественных обсуждений, количестве участников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2F7F70" w:rsidRPr="00556D4E" w:rsidRDefault="002F7F70" w:rsidP="00CC599B">
      <w:pPr>
        <w:pStyle w:val="ConsPlusNormal"/>
        <w:ind w:firstLine="709"/>
        <w:jc w:val="both"/>
        <w:rPr>
          <w:sz w:val="24"/>
          <w:szCs w:val="24"/>
        </w:rPr>
      </w:pPr>
      <w:r w:rsidRPr="00556D4E">
        <w:rPr>
          <w:sz w:val="24"/>
          <w:szCs w:val="24"/>
        </w:rPr>
        <w:t>1) дата оформления протокола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 информация об организаторе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2F7F70" w:rsidRPr="00556D4E" w:rsidRDefault="002F7F70" w:rsidP="00CC599B">
      <w:pPr>
        <w:pStyle w:val="ConsPlusNormal"/>
        <w:ind w:firstLine="709"/>
        <w:jc w:val="both"/>
        <w:rPr>
          <w:sz w:val="24"/>
          <w:szCs w:val="24"/>
        </w:rPr>
      </w:pPr>
      <w:r w:rsidRPr="00556D4E">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2F7F70" w:rsidRPr="00556D4E" w:rsidRDefault="002F7F70" w:rsidP="00CC599B">
      <w:pPr>
        <w:pStyle w:val="ConsPlusNormal"/>
        <w:ind w:firstLine="709"/>
        <w:jc w:val="both"/>
        <w:rPr>
          <w:sz w:val="24"/>
          <w:szCs w:val="24"/>
        </w:rPr>
      </w:pPr>
      <w:r w:rsidRPr="00556D4E">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2F7F70" w:rsidRPr="00556D4E" w:rsidRDefault="002F7F70" w:rsidP="00CC599B">
      <w:pPr>
        <w:pStyle w:val="ConsPlusNormal"/>
        <w:ind w:firstLine="709"/>
        <w:jc w:val="both"/>
        <w:rPr>
          <w:sz w:val="24"/>
          <w:szCs w:val="24"/>
        </w:rPr>
      </w:pPr>
      <w:r w:rsidRPr="00556D4E">
        <w:rPr>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2F7F70" w:rsidRPr="00556D4E" w:rsidRDefault="002F7F70" w:rsidP="00CC599B">
      <w:pPr>
        <w:pStyle w:val="ConsPlusNormal"/>
        <w:ind w:firstLine="709"/>
        <w:jc w:val="both"/>
        <w:rPr>
          <w:sz w:val="24"/>
          <w:szCs w:val="24"/>
        </w:rPr>
      </w:pPr>
      <w:r w:rsidRPr="00556D4E">
        <w:rPr>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22. В заключении о результатах общественных обсуждений или публичных слушаний должны быть указаны:</w:t>
      </w:r>
    </w:p>
    <w:p w:rsidR="002F7F70" w:rsidRPr="00556D4E" w:rsidRDefault="002F7F70" w:rsidP="00CC599B">
      <w:pPr>
        <w:pStyle w:val="ConsPlusNormal"/>
        <w:ind w:firstLine="709"/>
        <w:jc w:val="both"/>
        <w:rPr>
          <w:sz w:val="24"/>
          <w:szCs w:val="24"/>
        </w:rPr>
      </w:pPr>
      <w:r w:rsidRPr="00556D4E">
        <w:rPr>
          <w:sz w:val="24"/>
          <w:szCs w:val="24"/>
        </w:rPr>
        <w:t>1) дата оформления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 xml:space="preserve">3) реквизиты протокола общественных обсуждений или публичных слушаний, на </w:t>
      </w:r>
      <w:r w:rsidRPr="00556D4E">
        <w:rPr>
          <w:sz w:val="24"/>
          <w:szCs w:val="24"/>
        </w:rPr>
        <w:lastRenderedPageBreak/>
        <w:t>основании которого подготовлено заключение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2F7F70" w:rsidRPr="00556D4E" w:rsidRDefault="002F7F70" w:rsidP="00CC599B">
      <w:pPr>
        <w:pStyle w:val="ConsPlusNormal"/>
        <w:ind w:firstLine="709"/>
        <w:jc w:val="both"/>
        <w:rPr>
          <w:sz w:val="24"/>
          <w:szCs w:val="24"/>
        </w:rPr>
      </w:pPr>
      <w:r w:rsidRPr="00556D4E">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2F7F70" w:rsidRPr="00556D4E" w:rsidRDefault="002F7F70" w:rsidP="00CC599B">
      <w:pPr>
        <w:pStyle w:val="ConsPlusNormal"/>
        <w:ind w:firstLine="709"/>
        <w:jc w:val="both"/>
        <w:rPr>
          <w:sz w:val="24"/>
          <w:szCs w:val="24"/>
        </w:rPr>
      </w:pPr>
      <w:bookmarkStart w:id="8" w:name="Par245"/>
      <w:bookmarkEnd w:id="8"/>
      <w:r w:rsidRPr="00556D4E">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2F7F70" w:rsidRPr="00556D4E" w:rsidRDefault="002F7F70" w:rsidP="00CC599B">
      <w:pPr>
        <w:pStyle w:val="ConsPlusNormal"/>
        <w:ind w:firstLine="709"/>
        <w:jc w:val="both"/>
        <w:rPr>
          <w:sz w:val="24"/>
          <w:szCs w:val="24"/>
        </w:rPr>
      </w:pPr>
      <w:r w:rsidRPr="00556D4E">
        <w:rPr>
          <w:sz w:val="24"/>
          <w:szCs w:val="24"/>
        </w:rPr>
        <w:t>1) порядок организации и проведения общественных обсуждений или публичных слушаний по проектам;</w:t>
      </w:r>
    </w:p>
    <w:p w:rsidR="002F7F70" w:rsidRPr="00556D4E" w:rsidRDefault="002F7F70" w:rsidP="00CC599B">
      <w:pPr>
        <w:pStyle w:val="ConsPlusNormal"/>
        <w:ind w:firstLine="709"/>
        <w:jc w:val="both"/>
        <w:rPr>
          <w:sz w:val="24"/>
          <w:szCs w:val="24"/>
        </w:rPr>
      </w:pPr>
      <w:r w:rsidRPr="00556D4E">
        <w:rPr>
          <w:sz w:val="24"/>
          <w:szCs w:val="24"/>
        </w:rPr>
        <w:t>2) организатор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3) срок проведения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официальный сайт и (или) информационные системы;</w:t>
      </w:r>
    </w:p>
    <w:p w:rsidR="002F7F70" w:rsidRPr="00556D4E" w:rsidRDefault="002F7F70" w:rsidP="00CC599B">
      <w:pPr>
        <w:pStyle w:val="ConsPlusNormal"/>
        <w:ind w:firstLine="709"/>
        <w:jc w:val="both"/>
        <w:rPr>
          <w:sz w:val="24"/>
          <w:szCs w:val="24"/>
        </w:rPr>
      </w:pPr>
      <w:r w:rsidRPr="00556D4E">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CC599B" w:rsidRDefault="00CC599B" w:rsidP="00CC599B">
      <w:pPr>
        <w:pStyle w:val="1"/>
        <w:spacing w:before="0" w:beforeAutospacing="0" w:after="0" w:afterAutospacing="0"/>
        <w:ind w:firstLine="709"/>
        <w:jc w:val="center"/>
        <w:rPr>
          <w:rFonts w:ascii="Arial" w:hAnsi="Arial" w:cs="Arial"/>
          <w:sz w:val="24"/>
          <w:szCs w:val="24"/>
        </w:rPr>
      </w:pPr>
    </w:p>
    <w:p w:rsidR="002F7F70" w:rsidRDefault="00CC599B" w:rsidP="00CC599B">
      <w:pPr>
        <w:pStyle w:val="1"/>
        <w:spacing w:before="0" w:beforeAutospacing="0" w:after="0" w:afterAutospacing="0"/>
        <w:ind w:firstLine="709"/>
        <w:jc w:val="center"/>
        <w:rPr>
          <w:rFonts w:ascii="Arial" w:hAnsi="Arial" w:cs="Arial"/>
          <w:sz w:val="24"/>
          <w:szCs w:val="24"/>
        </w:rPr>
      </w:pPr>
      <w:r>
        <w:rPr>
          <w:rFonts w:ascii="Arial" w:hAnsi="Arial" w:cs="Arial"/>
          <w:sz w:val="24"/>
          <w:szCs w:val="24"/>
          <w:lang w:val="en-US"/>
        </w:rPr>
        <w:t>XII</w:t>
      </w:r>
      <w:r w:rsidR="002F7F70" w:rsidRPr="00556D4E">
        <w:rPr>
          <w:rFonts w:ascii="Arial" w:hAnsi="Arial" w:cs="Arial"/>
          <w:sz w:val="24"/>
          <w:szCs w:val="24"/>
        </w:rPr>
        <w:t>. Подготовка и утверждение генерального плана поселения</w:t>
      </w:r>
    </w:p>
    <w:p w:rsidR="00CC599B" w:rsidRPr="00903874" w:rsidRDefault="00CC599B" w:rsidP="00CC599B">
      <w:pPr>
        <w:pStyle w:val="1"/>
        <w:spacing w:before="0" w:beforeAutospacing="0" w:after="0" w:afterAutospacing="0"/>
        <w:ind w:firstLine="709"/>
        <w:jc w:val="center"/>
        <w:rPr>
          <w:rFonts w:ascii="Arial" w:hAnsi="Arial" w:cs="Arial"/>
          <w:sz w:val="24"/>
          <w:szCs w:val="24"/>
        </w:rPr>
      </w:pPr>
    </w:p>
    <w:p w:rsidR="002F7F70" w:rsidRPr="00903874" w:rsidRDefault="002F7F70" w:rsidP="00CC599B">
      <w:pPr>
        <w:ind w:firstLine="709"/>
        <w:jc w:val="both"/>
        <w:rPr>
          <w:rFonts w:ascii="Arial" w:hAnsi="Arial" w:cs="Arial"/>
        </w:rPr>
      </w:pPr>
      <w:r w:rsidRPr="00903874">
        <w:rPr>
          <w:rFonts w:ascii="Arial" w:hAnsi="Arial" w:cs="Arial"/>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2F7F70" w:rsidRPr="00903874" w:rsidRDefault="002F7F70" w:rsidP="00CC599B">
      <w:pPr>
        <w:ind w:firstLine="709"/>
        <w:jc w:val="both"/>
        <w:rPr>
          <w:rFonts w:ascii="Arial" w:hAnsi="Arial" w:cs="Arial"/>
        </w:rPr>
      </w:pPr>
      <w:r w:rsidRPr="00903874">
        <w:rPr>
          <w:rFonts w:ascii="Arial" w:hAnsi="Arial" w:cs="Arial"/>
        </w:rPr>
        <w:t xml:space="preserve">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w:t>
      </w:r>
      <w:r w:rsidRPr="00556D4E">
        <w:rPr>
          <w:rFonts w:ascii="Arial" w:hAnsi="Arial" w:cs="Arial"/>
        </w:rPr>
        <w:t>сельского</w:t>
      </w:r>
      <w:r w:rsidRPr="00903874">
        <w:rPr>
          <w:rFonts w:ascii="Arial" w:hAnsi="Arial" w:cs="Arial"/>
        </w:rPr>
        <w:t xml:space="preserve">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 xml:space="preserve">3. Подготовка проекта генерального плана осуществляется в соответствии с требованиями статьи 9 </w:t>
      </w:r>
      <w:r w:rsidRPr="00556D4E">
        <w:rPr>
          <w:rFonts w:ascii="Arial" w:hAnsi="Arial" w:cs="Arial"/>
        </w:rPr>
        <w:t>Градостроительного</w:t>
      </w:r>
      <w:r w:rsidRPr="00903874">
        <w:rPr>
          <w:rFonts w:ascii="Arial" w:hAnsi="Arial" w:cs="Arial"/>
        </w:rPr>
        <w:t xml:space="preserve"> Кодекса и с учетом региональных и местных </w:t>
      </w:r>
      <w:r w:rsidRPr="00903874">
        <w:rPr>
          <w:rFonts w:ascii="Arial" w:hAnsi="Arial" w:cs="Arial"/>
        </w:rPr>
        <w:lastRenderedPageBreak/>
        <w:t>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2F7F70" w:rsidRPr="00903874" w:rsidRDefault="002F7F70" w:rsidP="00CC599B">
      <w:pPr>
        <w:ind w:firstLine="709"/>
        <w:jc w:val="both"/>
        <w:rPr>
          <w:rFonts w:ascii="Arial" w:hAnsi="Arial" w:cs="Arial"/>
        </w:rPr>
      </w:pPr>
      <w:r w:rsidRPr="00556D4E">
        <w:rPr>
          <w:rFonts w:ascii="Arial" w:hAnsi="Arial" w:cs="Arial"/>
        </w:rPr>
        <w:t>4</w:t>
      </w:r>
      <w:r w:rsidRPr="00903874">
        <w:rPr>
          <w:rFonts w:ascii="Arial" w:hAnsi="Arial" w:cs="Arial"/>
        </w:rPr>
        <w:t>. При наличии на территори</w:t>
      </w:r>
      <w:r w:rsidRPr="00556D4E">
        <w:rPr>
          <w:rFonts w:ascii="Arial" w:hAnsi="Arial" w:cs="Arial"/>
        </w:rPr>
        <w:t>и сельского</w:t>
      </w:r>
      <w:r w:rsidRPr="00903874">
        <w:rPr>
          <w:rFonts w:ascii="Arial" w:hAnsi="Arial" w:cs="Arial"/>
        </w:rPr>
        <w:t xml:space="preserve">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556D4E">
        <w:rPr>
          <w:rFonts w:ascii="Arial" w:hAnsi="Arial" w:cs="Arial"/>
        </w:rPr>
        <w:t>5</w:t>
      </w:r>
      <w:r w:rsidRPr="00903874">
        <w:rPr>
          <w:rFonts w:ascii="Arial" w:hAnsi="Arial" w:cs="Arial"/>
        </w:rPr>
        <w:t xml:space="preserve">. Проект генерального плана до его утверждения подлежит в соответствии со статьей 25 </w:t>
      </w:r>
      <w:r w:rsidRPr="00556D4E">
        <w:rPr>
          <w:rFonts w:ascii="Arial" w:hAnsi="Arial" w:cs="Arial"/>
        </w:rPr>
        <w:t>Градостроительного</w:t>
      </w:r>
      <w:r w:rsidRPr="00903874">
        <w:rPr>
          <w:rFonts w:ascii="Arial" w:hAnsi="Arial" w:cs="Arial"/>
        </w:rPr>
        <w:t xml:space="preserve">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2F7F70" w:rsidRPr="00903874" w:rsidRDefault="002F7F70" w:rsidP="00CC599B">
      <w:pPr>
        <w:ind w:firstLine="709"/>
        <w:jc w:val="both"/>
        <w:rPr>
          <w:rFonts w:ascii="Arial" w:hAnsi="Arial" w:cs="Arial"/>
        </w:rPr>
      </w:pPr>
      <w:r w:rsidRPr="00556D4E">
        <w:rPr>
          <w:rFonts w:ascii="Arial" w:hAnsi="Arial" w:cs="Arial"/>
        </w:rPr>
        <w:t>6</w:t>
      </w:r>
      <w:r w:rsidRPr="00903874">
        <w:rPr>
          <w:rFonts w:ascii="Arial" w:hAnsi="Arial" w:cs="Arial"/>
        </w:rPr>
        <w:t>. Заинтересованные лица вправе представить свои предложения по проекту генерального плана.</w:t>
      </w:r>
    </w:p>
    <w:p w:rsidR="002F7F70" w:rsidRPr="00903874" w:rsidRDefault="002F7F70" w:rsidP="00CC599B">
      <w:pPr>
        <w:ind w:firstLine="709"/>
        <w:jc w:val="both"/>
        <w:rPr>
          <w:rFonts w:ascii="Arial" w:hAnsi="Arial" w:cs="Arial"/>
        </w:rPr>
      </w:pPr>
      <w:r w:rsidRPr="00903874">
        <w:rPr>
          <w:rFonts w:ascii="Arial" w:hAnsi="Arial" w:cs="Arial"/>
        </w:rPr>
        <w:t xml:space="preserve">11. При подготовке генерального плана в обязательном порядке проводятся общественные обсуждения или публичные слушания в соответствии со статьями 5.1 и 28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 xml:space="preserve">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w:t>
      </w:r>
      <w:r w:rsidRPr="00556D4E">
        <w:rPr>
          <w:rFonts w:ascii="Arial" w:hAnsi="Arial" w:cs="Arial"/>
        </w:rPr>
        <w:t>сельского</w:t>
      </w:r>
      <w:r w:rsidRPr="00903874">
        <w:rPr>
          <w:rFonts w:ascii="Arial" w:hAnsi="Arial" w:cs="Arial"/>
        </w:rPr>
        <w:t xml:space="preserve"> поселения соответственно в представительный орган местного самоуправления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w:t>
      </w:r>
      <w:r w:rsidRPr="00556D4E">
        <w:rPr>
          <w:rFonts w:ascii="Arial" w:hAnsi="Arial" w:cs="Arial"/>
        </w:rPr>
        <w:t>сельского</w:t>
      </w:r>
      <w:r w:rsidRPr="00903874">
        <w:rPr>
          <w:rFonts w:ascii="Arial" w:hAnsi="Arial" w:cs="Arial"/>
        </w:rPr>
        <w:t xml:space="preserve"> поселения на доработку в соответствии с указанными протоколом и заключением.</w:t>
      </w:r>
    </w:p>
    <w:p w:rsidR="002F7F70" w:rsidRPr="00903874" w:rsidRDefault="002F7F70" w:rsidP="00CC599B">
      <w:pPr>
        <w:ind w:firstLine="709"/>
        <w:jc w:val="both"/>
        <w:rPr>
          <w:rFonts w:ascii="Arial" w:hAnsi="Arial" w:cs="Arial"/>
        </w:rPr>
      </w:pPr>
      <w:r w:rsidRPr="00903874">
        <w:rPr>
          <w:rFonts w:ascii="Arial" w:hAnsi="Arial" w:cs="Arial"/>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2F7F70" w:rsidRPr="00903874" w:rsidRDefault="002F7F70" w:rsidP="00CC599B">
      <w:pPr>
        <w:ind w:firstLine="709"/>
        <w:jc w:val="both"/>
        <w:rPr>
          <w:rFonts w:ascii="Arial" w:hAnsi="Arial" w:cs="Arial"/>
        </w:rPr>
      </w:pPr>
      <w:r w:rsidRPr="00903874">
        <w:rPr>
          <w:rFonts w:ascii="Arial" w:hAnsi="Arial" w:cs="Arial"/>
        </w:rPr>
        <w:t xml:space="preserve">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w:t>
      </w:r>
      <w:r w:rsidRPr="00556D4E">
        <w:rPr>
          <w:rFonts w:ascii="Arial" w:hAnsi="Arial" w:cs="Arial"/>
        </w:rPr>
        <w:t>сельского</w:t>
      </w:r>
      <w:r w:rsidRPr="00903874">
        <w:rPr>
          <w:rFonts w:ascii="Arial" w:hAnsi="Arial" w:cs="Arial"/>
        </w:rPr>
        <w:t xml:space="preserve"> поселения с предложениями о внесении изменений в генеральный план.</w:t>
      </w:r>
    </w:p>
    <w:p w:rsidR="002F7F70" w:rsidRPr="00903874" w:rsidRDefault="002F7F70" w:rsidP="00CC599B">
      <w:pPr>
        <w:ind w:firstLine="709"/>
        <w:jc w:val="both"/>
        <w:rPr>
          <w:rFonts w:ascii="Arial" w:hAnsi="Arial" w:cs="Arial"/>
        </w:rPr>
      </w:pPr>
      <w:r w:rsidRPr="00903874">
        <w:rPr>
          <w:rFonts w:ascii="Arial" w:hAnsi="Arial" w:cs="Arial"/>
        </w:rPr>
        <w:t xml:space="preserve">17. Внесение изменений в генеральный план осуществляется в соответствии с статьей и статьями 9 и 25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2F7F70" w:rsidRPr="00903874" w:rsidRDefault="002F7F70" w:rsidP="00CC599B">
      <w:pPr>
        <w:ind w:firstLine="709"/>
        <w:jc w:val="both"/>
        <w:rPr>
          <w:rFonts w:ascii="Arial" w:hAnsi="Arial" w:cs="Arial"/>
        </w:rPr>
      </w:pPr>
      <w:r w:rsidRPr="00903874">
        <w:rPr>
          <w:rFonts w:ascii="Arial" w:hAnsi="Arial" w:cs="Arial"/>
        </w:rPr>
        <w:t xml:space="preserve">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20. 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 в составе:</w:t>
      </w:r>
    </w:p>
    <w:p w:rsidR="002F7F70" w:rsidRPr="00903874" w:rsidRDefault="002F7F70" w:rsidP="00CC599B">
      <w:pPr>
        <w:ind w:firstLine="709"/>
        <w:jc w:val="both"/>
        <w:rPr>
          <w:rFonts w:ascii="Arial" w:hAnsi="Arial" w:cs="Arial"/>
        </w:rPr>
      </w:pPr>
      <w:r w:rsidRPr="00903874">
        <w:rPr>
          <w:rFonts w:ascii="Arial" w:hAnsi="Arial" w:cs="Arial"/>
        </w:rPr>
        <w:t>1) представителя органа местного самоуправления поселения;</w:t>
      </w:r>
    </w:p>
    <w:p w:rsidR="002F7F70" w:rsidRPr="00903874" w:rsidRDefault="002F7F70" w:rsidP="00CC599B">
      <w:pPr>
        <w:ind w:firstLine="709"/>
        <w:jc w:val="both"/>
        <w:rPr>
          <w:rFonts w:ascii="Arial" w:hAnsi="Arial" w:cs="Arial"/>
        </w:rPr>
      </w:pPr>
      <w:r w:rsidRPr="00903874">
        <w:rPr>
          <w:rFonts w:ascii="Arial" w:hAnsi="Arial" w:cs="Arial"/>
        </w:rPr>
        <w:lastRenderedPageBreak/>
        <w:t>2) представителя органа государственной власти субъекта Российской Федерации, в границах которого находятся поселение, городской округ;</w:t>
      </w:r>
    </w:p>
    <w:p w:rsidR="002F7F70" w:rsidRPr="00903874" w:rsidRDefault="002F7F70" w:rsidP="00CC599B">
      <w:pPr>
        <w:ind w:firstLine="709"/>
        <w:jc w:val="both"/>
        <w:rPr>
          <w:rFonts w:ascii="Arial" w:hAnsi="Arial" w:cs="Arial"/>
        </w:rPr>
      </w:pPr>
      <w:r w:rsidRPr="00903874">
        <w:rPr>
          <w:rFonts w:ascii="Arial" w:hAnsi="Arial" w:cs="Arial"/>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2F7F70" w:rsidRPr="00903874" w:rsidRDefault="002F7F70" w:rsidP="00CC599B">
      <w:pPr>
        <w:ind w:firstLine="709"/>
        <w:jc w:val="both"/>
        <w:rPr>
          <w:rFonts w:ascii="Arial" w:hAnsi="Arial" w:cs="Arial"/>
        </w:rPr>
      </w:pPr>
      <w:r w:rsidRPr="00903874">
        <w:rPr>
          <w:rFonts w:ascii="Arial" w:hAnsi="Arial" w:cs="Arial"/>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2F7F70" w:rsidRPr="00903874" w:rsidRDefault="002F7F70" w:rsidP="00CC599B">
      <w:pPr>
        <w:ind w:firstLine="709"/>
        <w:jc w:val="both"/>
        <w:rPr>
          <w:rFonts w:ascii="Arial" w:hAnsi="Arial" w:cs="Arial"/>
        </w:rPr>
      </w:pPr>
      <w:r w:rsidRPr="00903874">
        <w:rPr>
          <w:rFonts w:ascii="Arial" w:hAnsi="Arial" w:cs="Arial"/>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2F7F70" w:rsidRPr="00903874" w:rsidRDefault="002F7F70" w:rsidP="00CC599B">
      <w:pPr>
        <w:ind w:firstLine="709"/>
        <w:jc w:val="both"/>
        <w:rPr>
          <w:rFonts w:ascii="Arial" w:hAnsi="Arial" w:cs="Arial"/>
        </w:rPr>
      </w:pPr>
      <w:r w:rsidRPr="00903874">
        <w:rPr>
          <w:rFonts w:ascii="Arial" w:hAnsi="Arial" w:cs="Arial"/>
        </w:rPr>
        <w:t>6) представителя общественной палаты субъекта Российской Федерации;</w:t>
      </w:r>
    </w:p>
    <w:p w:rsidR="002F7F70" w:rsidRPr="00903874" w:rsidRDefault="002F7F70" w:rsidP="00CC599B">
      <w:pPr>
        <w:ind w:firstLine="709"/>
        <w:jc w:val="both"/>
        <w:rPr>
          <w:rFonts w:ascii="Arial" w:hAnsi="Arial" w:cs="Arial"/>
        </w:rPr>
      </w:pPr>
      <w:r w:rsidRPr="00903874">
        <w:rPr>
          <w:rFonts w:ascii="Arial" w:hAnsi="Arial" w:cs="Arial"/>
        </w:rPr>
        <w:t>7) представителя лица, осуществляющего подготовку проекта генерального плана поселения.</w:t>
      </w:r>
    </w:p>
    <w:p w:rsidR="002F7F70" w:rsidRPr="00903874" w:rsidRDefault="002F7F70" w:rsidP="00CC599B">
      <w:pPr>
        <w:ind w:firstLine="709"/>
        <w:jc w:val="both"/>
        <w:rPr>
          <w:rFonts w:ascii="Arial" w:hAnsi="Arial" w:cs="Arial"/>
        </w:rPr>
      </w:pPr>
      <w:r w:rsidRPr="00903874">
        <w:rPr>
          <w:rFonts w:ascii="Arial" w:hAnsi="Arial" w:cs="Arial"/>
        </w:rPr>
        <w:t>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22. К полномочиям комиссии, создаваемой в соответствии с частью 20 настоящей статьи, относятся:</w:t>
      </w:r>
    </w:p>
    <w:p w:rsidR="002F7F70" w:rsidRPr="00903874" w:rsidRDefault="002F7F70" w:rsidP="00CC599B">
      <w:pPr>
        <w:ind w:firstLine="709"/>
        <w:jc w:val="both"/>
        <w:rPr>
          <w:rFonts w:ascii="Arial" w:hAnsi="Arial" w:cs="Arial"/>
        </w:rPr>
      </w:pPr>
      <w:r w:rsidRPr="00903874">
        <w:rPr>
          <w:rFonts w:ascii="Arial" w:hAnsi="Arial" w:cs="Arial"/>
        </w:rP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2F7F70" w:rsidRPr="00903874" w:rsidRDefault="002F7F70" w:rsidP="00CC599B">
      <w:pPr>
        <w:ind w:firstLine="709"/>
        <w:jc w:val="both"/>
        <w:rPr>
          <w:rFonts w:ascii="Arial" w:hAnsi="Arial" w:cs="Arial"/>
        </w:rPr>
      </w:pPr>
      <w:r w:rsidRPr="00903874">
        <w:rPr>
          <w:rFonts w:ascii="Arial" w:hAnsi="Arial" w:cs="Arial"/>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2F7F70" w:rsidRPr="00903874" w:rsidRDefault="002F7F70" w:rsidP="00CC599B">
      <w:pPr>
        <w:ind w:firstLine="709"/>
        <w:jc w:val="both"/>
        <w:rPr>
          <w:rFonts w:ascii="Arial" w:hAnsi="Arial" w:cs="Arial"/>
        </w:rPr>
      </w:pPr>
      <w:r w:rsidRPr="00903874">
        <w:rPr>
          <w:rFonts w:ascii="Arial" w:hAnsi="Arial" w:cs="Arial"/>
        </w:rPr>
        <w:t>3) подготовка предложений о сохранении или ликвидации лесного поселка, военного городка с переселением граждан с учетом мнения населения</w:t>
      </w:r>
      <w:proofErr w:type="gramStart"/>
      <w:r w:rsidR="00CC599B" w:rsidRPr="00CC599B">
        <w:rPr>
          <w:rFonts w:ascii="Arial" w:hAnsi="Arial" w:cs="Arial"/>
        </w:rPr>
        <w:t>.</w:t>
      </w:r>
      <w:proofErr w:type="gramEnd"/>
      <w:r w:rsidRPr="00903874">
        <w:rPr>
          <w:rFonts w:ascii="Arial" w:hAnsi="Arial" w:cs="Arial"/>
        </w:rPr>
        <w:t xml:space="preserve">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2F7F70" w:rsidRPr="00903874" w:rsidRDefault="002F7F70" w:rsidP="00CC599B">
      <w:pPr>
        <w:ind w:firstLine="709"/>
        <w:jc w:val="both"/>
        <w:rPr>
          <w:rFonts w:ascii="Arial" w:hAnsi="Arial" w:cs="Arial"/>
        </w:rPr>
      </w:pPr>
      <w:r w:rsidRPr="00903874">
        <w:rPr>
          <w:rFonts w:ascii="Arial" w:hAnsi="Arial" w:cs="Arial"/>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2F7F70" w:rsidRPr="00903874" w:rsidRDefault="002F7F70" w:rsidP="00CC599B">
      <w:pPr>
        <w:ind w:firstLine="709"/>
        <w:jc w:val="both"/>
        <w:rPr>
          <w:rFonts w:ascii="Arial" w:hAnsi="Arial" w:cs="Arial"/>
        </w:rPr>
      </w:pPr>
      <w:r w:rsidRPr="00903874">
        <w:rPr>
          <w:rFonts w:ascii="Arial" w:hAnsi="Arial" w:cs="Arial"/>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2F7F70" w:rsidRPr="00903874" w:rsidRDefault="002F7F70" w:rsidP="00CC599B">
      <w:pPr>
        <w:ind w:firstLine="709"/>
        <w:jc w:val="both"/>
        <w:rPr>
          <w:rFonts w:ascii="Arial" w:hAnsi="Arial" w:cs="Arial"/>
        </w:rPr>
      </w:pPr>
      <w:r w:rsidRPr="00903874">
        <w:rPr>
          <w:rFonts w:ascii="Arial" w:hAnsi="Arial" w:cs="Arial"/>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lastRenderedPageBreak/>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2F7F70" w:rsidRPr="00903874" w:rsidRDefault="002F7F70" w:rsidP="00CC599B">
      <w:pPr>
        <w:ind w:firstLine="709"/>
        <w:jc w:val="both"/>
        <w:rPr>
          <w:rFonts w:ascii="Arial" w:hAnsi="Arial" w:cs="Arial"/>
        </w:rPr>
      </w:pPr>
      <w:r w:rsidRPr="00903874">
        <w:rPr>
          <w:rFonts w:ascii="Arial" w:hAnsi="Arial" w:cs="Arial"/>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2F7F70" w:rsidRPr="00903874" w:rsidRDefault="002F7F70" w:rsidP="00CC599B">
      <w:pPr>
        <w:ind w:firstLine="709"/>
        <w:jc w:val="both"/>
        <w:rPr>
          <w:rFonts w:ascii="Arial" w:hAnsi="Arial" w:cs="Arial"/>
        </w:rPr>
      </w:pPr>
      <w:r w:rsidRPr="00903874">
        <w:rPr>
          <w:rFonts w:ascii="Arial" w:hAnsi="Arial" w:cs="Arial"/>
        </w:rPr>
        <w:t>1) недопустимость изломанности границ населенного пункта;</w:t>
      </w:r>
    </w:p>
    <w:p w:rsidR="002F7F70" w:rsidRPr="00903874" w:rsidRDefault="002F7F70" w:rsidP="00CC599B">
      <w:pPr>
        <w:ind w:firstLine="709"/>
        <w:jc w:val="both"/>
        <w:rPr>
          <w:rFonts w:ascii="Arial" w:hAnsi="Arial" w:cs="Arial"/>
        </w:rPr>
      </w:pPr>
      <w:r w:rsidRPr="00903874">
        <w:rPr>
          <w:rFonts w:ascii="Arial" w:hAnsi="Arial" w:cs="Arial"/>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2F7F70" w:rsidRDefault="002F7F70" w:rsidP="00CC599B">
      <w:pPr>
        <w:ind w:firstLine="709"/>
        <w:jc w:val="both"/>
        <w:rPr>
          <w:rFonts w:ascii="Arial" w:hAnsi="Arial" w:cs="Arial"/>
        </w:rPr>
      </w:pPr>
      <w:r w:rsidRPr="00903874">
        <w:rPr>
          <w:rFonts w:ascii="Arial" w:hAnsi="Arial" w:cs="Arial"/>
        </w:rPr>
        <w:t>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CC599B" w:rsidRPr="00556D4E" w:rsidRDefault="00CC599B" w:rsidP="00CC599B">
      <w:pPr>
        <w:ind w:firstLine="709"/>
        <w:jc w:val="both"/>
        <w:rPr>
          <w:rFonts w:ascii="Arial" w:hAnsi="Arial" w:cs="Arial"/>
        </w:rPr>
      </w:pPr>
    </w:p>
    <w:p w:rsidR="002F7F70" w:rsidRDefault="00CC599B" w:rsidP="00CC599B">
      <w:pPr>
        <w:pStyle w:val="ConsPlusTitle"/>
        <w:ind w:firstLine="709"/>
        <w:jc w:val="center"/>
        <w:outlineLvl w:val="1"/>
        <w:rPr>
          <w:sz w:val="24"/>
          <w:szCs w:val="24"/>
        </w:rPr>
      </w:pPr>
      <w:r>
        <w:rPr>
          <w:sz w:val="24"/>
          <w:szCs w:val="24"/>
          <w:lang w:val="en-US"/>
        </w:rPr>
        <w:t>XIV</w:t>
      </w:r>
      <w:r w:rsidR="002F7F70" w:rsidRPr="00556D4E">
        <w:rPr>
          <w:sz w:val="24"/>
          <w:szCs w:val="24"/>
        </w:rPr>
        <w:t>. Особенности организации и проведения общественных обсуждений, публичных слушаний по проектам генерального плана сельского поселения.</w:t>
      </w:r>
    </w:p>
    <w:p w:rsidR="00CC599B" w:rsidRPr="00556D4E" w:rsidRDefault="00CC599B" w:rsidP="00CC599B">
      <w:pPr>
        <w:pStyle w:val="ConsPlusTitle"/>
        <w:ind w:firstLine="709"/>
        <w:jc w:val="center"/>
        <w:outlineLvl w:val="1"/>
        <w:rPr>
          <w:sz w:val="24"/>
          <w:szCs w:val="24"/>
        </w:rPr>
      </w:pPr>
    </w:p>
    <w:p w:rsidR="002F7F70" w:rsidRPr="00556D4E" w:rsidRDefault="002F7F70" w:rsidP="00CC599B">
      <w:pPr>
        <w:pStyle w:val="ConsPlusNormal"/>
        <w:ind w:firstLine="709"/>
        <w:jc w:val="both"/>
        <w:rPr>
          <w:sz w:val="24"/>
          <w:szCs w:val="24"/>
        </w:rPr>
      </w:pPr>
      <w:r w:rsidRPr="00556D4E">
        <w:rPr>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2F7F70" w:rsidRPr="00556D4E" w:rsidRDefault="002F7F70" w:rsidP="00CC599B">
      <w:pPr>
        <w:pStyle w:val="ConsPlusNormal"/>
        <w:ind w:firstLine="709"/>
        <w:jc w:val="both"/>
        <w:rPr>
          <w:sz w:val="24"/>
          <w:szCs w:val="24"/>
        </w:rPr>
      </w:pPr>
      <w:r w:rsidRPr="00556D4E">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2F7F70" w:rsidRPr="00556D4E" w:rsidRDefault="002F7F70" w:rsidP="00CC599B">
      <w:pPr>
        <w:pStyle w:val="ConsPlusNormal"/>
        <w:ind w:firstLine="709"/>
        <w:jc w:val="both"/>
        <w:rPr>
          <w:sz w:val="24"/>
          <w:szCs w:val="24"/>
        </w:rPr>
      </w:pPr>
      <w:r w:rsidRPr="00556D4E">
        <w:rPr>
          <w:sz w:val="24"/>
          <w:szCs w:val="24"/>
        </w:rP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2F7F70" w:rsidRPr="00556D4E" w:rsidRDefault="002F7F70" w:rsidP="00CC599B">
      <w:pPr>
        <w:pStyle w:val="ConsPlusNormal"/>
        <w:ind w:firstLine="709"/>
        <w:jc w:val="both"/>
        <w:rPr>
          <w:sz w:val="24"/>
          <w:szCs w:val="24"/>
        </w:rPr>
      </w:pPr>
      <w:r w:rsidRPr="00556D4E">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2F7F70" w:rsidRPr="00556D4E" w:rsidRDefault="002F7F70" w:rsidP="00CC599B">
      <w:pPr>
        <w:pStyle w:val="ConsPlusNormal"/>
        <w:ind w:firstLine="709"/>
        <w:jc w:val="both"/>
        <w:rPr>
          <w:sz w:val="24"/>
          <w:szCs w:val="24"/>
        </w:rPr>
      </w:pPr>
      <w:r w:rsidRPr="00556D4E">
        <w:rPr>
          <w:sz w:val="24"/>
          <w:szCs w:val="24"/>
        </w:rPr>
        <w:t>1) о согласии с проектом генерального плана и направлении его в представительный орган муниципального образования;</w:t>
      </w:r>
    </w:p>
    <w:p w:rsidR="002F7F70" w:rsidRPr="00556D4E" w:rsidRDefault="002F7F70" w:rsidP="00CC599B">
      <w:pPr>
        <w:pStyle w:val="ConsPlusNormal"/>
        <w:ind w:firstLine="709"/>
        <w:jc w:val="both"/>
        <w:rPr>
          <w:sz w:val="24"/>
          <w:szCs w:val="24"/>
        </w:rPr>
      </w:pPr>
      <w:r w:rsidRPr="00556D4E">
        <w:rPr>
          <w:sz w:val="24"/>
          <w:szCs w:val="24"/>
        </w:rPr>
        <w:t>2) об отклонении проекта генерального плана и о направлении его на доработку.</w:t>
      </w:r>
    </w:p>
    <w:p w:rsidR="002F7F70" w:rsidRPr="00556D4E" w:rsidRDefault="002F7F70" w:rsidP="00CC599B">
      <w:pPr>
        <w:pStyle w:val="ConsPlusTitle"/>
        <w:ind w:firstLine="709"/>
        <w:jc w:val="both"/>
        <w:outlineLvl w:val="1"/>
        <w:rPr>
          <w:sz w:val="24"/>
          <w:szCs w:val="24"/>
        </w:rPr>
      </w:pPr>
    </w:p>
    <w:p w:rsidR="002F7F70" w:rsidRDefault="00CC599B" w:rsidP="00CC599B">
      <w:pPr>
        <w:ind w:firstLine="709"/>
        <w:jc w:val="center"/>
        <w:rPr>
          <w:rFonts w:ascii="Arial" w:hAnsi="Arial" w:cs="Arial"/>
          <w:b/>
          <w:bCs/>
        </w:rPr>
      </w:pPr>
      <w:r>
        <w:rPr>
          <w:rFonts w:ascii="Arial" w:hAnsi="Arial" w:cs="Arial"/>
          <w:b/>
          <w:lang w:val="en-US"/>
        </w:rPr>
        <w:t>XV</w:t>
      </w:r>
      <w:r w:rsidR="002F7F70" w:rsidRPr="002F7F70">
        <w:rPr>
          <w:rFonts w:ascii="Arial" w:hAnsi="Arial" w:cs="Arial"/>
          <w:b/>
        </w:rPr>
        <w:t>.</w:t>
      </w:r>
      <w:r w:rsidR="002F7F70" w:rsidRPr="00556D4E">
        <w:rPr>
          <w:rFonts w:ascii="Arial" w:hAnsi="Arial" w:cs="Arial"/>
          <w:b/>
          <w:bCs/>
        </w:rPr>
        <w:t xml:space="preserve"> Правила землепользования и застройки</w:t>
      </w:r>
    </w:p>
    <w:p w:rsidR="00CC599B" w:rsidRPr="00822170" w:rsidRDefault="00CC599B" w:rsidP="00CC599B">
      <w:pPr>
        <w:ind w:firstLine="709"/>
        <w:jc w:val="center"/>
        <w:rPr>
          <w:rFonts w:ascii="Arial" w:hAnsi="Arial" w:cs="Arial"/>
        </w:rPr>
      </w:pPr>
    </w:p>
    <w:p w:rsidR="002F7F70" w:rsidRPr="00822170" w:rsidRDefault="002F7F70" w:rsidP="00CC599B">
      <w:pPr>
        <w:ind w:firstLine="709"/>
        <w:jc w:val="both"/>
        <w:rPr>
          <w:rFonts w:ascii="Arial" w:hAnsi="Arial" w:cs="Arial"/>
        </w:rPr>
      </w:pPr>
      <w:r w:rsidRPr="00822170">
        <w:rPr>
          <w:rFonts w:ascii="Arial" w:hAnsi="Arial" w:cs="Arial"/>
        </w:rPr>
        <w:t>1. Правила землепользования и застройки разрабатываются в целях:</w:t>
      </w:r>
    </w:p>
    <w:p w:rsidR="002F7F70" w:rsidRPr="00822170" w:rsidRDefault="002F7F70" w:rsidP="00CC599B">
      <w:pPr>
        <w:ind w:firstLine="709"/>
        <w:jc w:val="both"/>
        <w:rPr>
          <w:rFonts w:ascii="Arial" w:hAnsi="Arial" w:cs="Arial"/>
        </w:rPr>
      </w:pPr>
      <w:r w:rsidRPr="00822170">
        <w:rPr>
          <w:rFonts w:ascii="Arial" w:hAnsi="Arial" w:cs="Arial"/>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F7F70" w:rsidRPr="00822170" w:rsidRDefault="002F7F70" w:rsidP="00CC599B">
      <w:pPr>
        <w:ind w:firstLine="709"/>
        <w:jc w:val="both"/>
        <w:rPr>
          <w:rFonts w:ascii="Arial" w:hAnsi="Arial" w:cs="Arial"/>
        </w:rPr>
      </w:pPr>
      <w:r w:rsidRPr="00822170">
        <w:rPr>
          <w:rFonts w:ascii="Arial" w:hAnsi="Arial" w:cs="Arial"/>
        </w:rPr>
        <w:t>2) создания условий для планировки территорий муниципальных образований;</w:t>
      </w:r>
    </w:p>
    <w:p w:rsidR="002F7F70" w:rsidRPr="00822170" w:rsidRDefault="002F7F70" w:rsidP="00CC599B">
      <w:pPr>
        <w:ind w:firstLine="709"/>
        <w:jc w:val="both"/>
        <w:rPr>
          <w:rFonts w:ascii="Arial" w:hAnsi="Arial" w:cs="Arial"/>
        </w:rPr>
      </w:pPr>
      <w:r w:rsidRPr="00822170">
        <w:rPr>
          <w:rFonts w:ascii="Arial" w:hAnsi="Arial" w:cs="Arial"/>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lastRenderedPageBreak/>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2. Правила землепользования и застройки включают в себя:</w:t>
      </w:r>
    </w:p>
    <w:p w:rsidR="002F7F70" w:rsidRPr="00822170" w:rsidRDefault="002F7F70" w:rsidP="00CC599B">
      <w:pPr>
        <w:ind w:firstLine="709"/>
        <w:jc w:val="both"/>
        <w:rPr>
          <w:rFonts w:ascii="Arial" w:hAnsi="Arial" w:cs="Arial"/>
        </w:rPr>
      </w:pPr>
      <w:r w:rsidRPr="00822170">
        <w:rPr>
          <w:rFonts w:ascii="Arial" w:hAnsi="Arial" w:cs="Arial"/>
        </w:rPr>
        <w:t>1) порядок их применения и внесения изменений в указанные правила;</w:t>
      </w:r>
    </w:p>
    <w:p w:rsidR="002F7F70" w:rsidRPr="00822170" w:rsidRDefault="002F7F70" w:rsidP="00CC599B">
      <w:pPr>
        <w:ind w:firstLine="709"/>
        <w:jc w:val="both"/>
        <w:rPr>
          <w:rFonts w:ascii="Arial" w:hAnsi="Arial" w:cs="Arial"/>
        </w:rPr>
      </w:pPr>
      <w:r w:rsidRPr="00822170">
        <w:rPr>
          <w:rFonts w:ascii="Arial" w:hAnsi="Arial" w:cs="Arial"/>
        </w:rPr>
        <w:t>2) карту градостроительного зонирования;</w:t>
      </w:r>
    </w:p>
    <w:p w:rsidR="002F7F70" w:rsidRPr="00822170" w:rsidRDefault="002F7F70" w:rsidP="00CC599B">
      <w:pPr>
        <w:ind w:firstLine="709"/>
        <w:jc w:val="both"/>
        <w:rPr>
          <w:rFonts w:ascii="Arial" w:hAnsi="Arial" w:cs="Arial"/>
        </w:rPr>
      </w:pPr>
      <w:r w:rsidRPr="00822170">
        <w:rPr>
          <w:rFonts w:ascii="Arial" w:hAnsi="Arial" w:cs="Arial"/>
        </w:rPr>
        <w:t>3) градостроительные регламенты.</w:t>
      </w:r>
    </w:p>
    <w:p w:rsidR="002F7F70" w:rsidRPr="00822170" w:rsidRDefault="002F7F70" w:rsidP="00CC599B">
      <w:pPr>
        <w:ind w:firstLine="709"/>
        <w:jc w:val="both"/>
        <w:rPr>
          <w:rFonts w:ascii="Arial" w:hAnsi="Arial" w:cs="Arial"/>
        </w:rPr>
      </w:pPr>
      <w:r w:rsidRPr="00822170">
        <w:rPr>
          <w:rFonts w:ascii="Arial" w:hAnsi="Arial" w:cs="Arial"/>
        </w:rPr>
        <w:t>3. Порядок применения правил землепользования и застройки и внесения в них изменений включает в себя положения:</w:t>
      </w:r>
    </w:p>
    <w:p w:rsidR="002F7F70" w:rsidRPr="00822170" w:rsidRDefault="002F7F70" w:rsidP="00CC599B">
      <w:pPr>
        <w:ind w:firstLine="709"/>
        <w:jc w:val="both"/>
        <w:rPr>
          <w:rFonts w:ascii="Arial" w:hAnsi="Arial" w:cs="Arial"/>
        </w:rPr>
      </w:pPr>
      <w:r w:rsidRPr="00822170">
        <w:rPr>
          <w:rFonts w:ascii="Arial" w:hAnsi="Arial" w:cs="Arial"/>
        </w:rPr>
        <w:t>1) о регулировании землепользования и застройки органами местного самоуправления;</w:t>
      </w:r>
    </w:p>
    <w:p w:rsidR="002F7F70" w:rsidRPr="00822170" w:rsidRDefault="002F7F70" w:rsidP="00CC599B">
      <w:pPr>
        <w:ind w:firstLine="709"/>
        <w:jc w:val="both"/>
        <w:rPr>
          <w:rFonts w:ascii="Arial" w:hAnsi="Arial" w:cs="Arial"/>
        </w:rPr>
      </w:pPr>
      <w:r w:rsidRPr="00822170">
        <w:rPr>
          <w:rFonts w:ascii="Arial" w:hAnsi="Arial" w:cs="Arial"/>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F7F70" w:rsidRPr="00822170" w:rsidRDefault="002F7F70" w:rsidP="00CC599B">
      <w:pPr>
        <w:ind w:firstLine="709"/>
        <w:jc w:val="both"/>
        <w:rPr>
          <w:rFonts w:ascii="Arial" w:hAnsi="Arial" w:cs="Arial"/>
        </w:rPr>
      </w:pPr>
      <w:r w:rsidRPr="00822170">
        <w:rPr>
          <w:rFonts w:ascii="Arial" w:hAnsi="Arial" w:cs="Arial"/>
        </w:rPr>
        <w:t>3) о подготовке документации по планировке территории органами местного самоуправления;</w:t>
      </w:r>
    </w:p>
    <w:p w:rsidR="002F7F70" w:rsidRPr="00822170" w:rsidRDefault="002F7F70" w:rsidP="00CC599B">
      <w:pPr>
        <w:ind w:firstLine="709"/>
        <w:jc w:val="both"/>
        <w:rPr>
          <w:rFonts w:ascii="Arial" w:hAnsi="Arial" w:cs="Arial"/>
        </w:rPr>
      </w:pPr>
      <w:r w:rsidRPr="00822170">
        <w:rPr>
          <w:rFonts w:ascii="Arial" w:hAnsi="Arial" w:cs="Arial"/>
        </w:rPr>
        <w:t>4) о проведении общественных обсуждений или публичных слушаний по вопросам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5) о внесении изменений в правила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6) о регулировании иных вопросов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F7F70" w:rsidRPr="00822170" w:rsidRDefault="002F7F70" w:rsidP="00CC599B">
      <w:pPr>
        <w:ind w:firstLine="709"/>
        <w:jc w:val="both"/>
        <w:rPr>
          <w:rFonts w:ascii="Arial" w:hAnsi="Arial" w:cs="Arial"/>
        </w:rPr>
      </w:pPr>
      <w:r w:rsidRPr="00822170">
        <w:rPr>
          <w:rFonts w:ascii="Arial" w:hAnsi="Arial" w:cs="Arial"/>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2F7F70" w:rsidRPr="00822170" w:rsidRDefault="002F7F70" w:rsidP="00CC599B">
      <w:pPr>
        <w:ind w:firstLine="709"/>
        <w:jc w:val="both"/>
        <w:rPr>
          <w:rFonts w:ascii="Arial" w:hAnsi="Arial" w:cs="Arial"/>
        </w:rPr>
      </w:pPr>
      <w:r w:rsidRPr="00822170">
        <w:rPr>
          <w:rFonts w:ascii="Arial" w:hAnsi="Arial" w:cs="Arial"/>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F7F70" w:rsidRPr="00822170" w:rsidRDefault="002F7F70" w:rsidP="00CC599B">
      <w:pPr>
        <w:ind w:firstLine="709"/>
        <w:jc w:val="both"/>
        <w:rPr>
          <w:rFonts w:ascii="Arial" w:hAnsi="Arial" w:cs="Arial"/>
        </w:rPr>
      </w:pPr>
      <w:r w:rsidRPr="00822170">
        <w:rPr>
          <w:rFonts w:ascii="Arial" w:hAnsi="Arial" w:cs="Arial"/>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F7F70" w:rsidRPr="00822170" w:rsidRDefault="002F7F70" w:rsidP="00CC599B">
      <w:pPr>
        <w:ind w:firstLine="709"/>
        <w:jc w:val="both"/>
        <w:rPr>
          <w:rFonts w:ascii="Arial" w:hAnsi="Arial" w:cs="Arial"/>
        </w:rPr>
      </w:pPr>
      <w:r w:rsidRPr="00822170">
        <w:rPr>
          <w:rFonts w:ascii="Arial" w:hAnsi="Arial" w:cs="Arial"/>
        </w:rPr>
        <w:t>1) виды разрешенного использования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F7F70" w:rsidRPr="00822170" w:rsidRDefault="002F7F70" w:rsidP="00CC599B">
      <w:pPr>
        <w:ind w:firstLine="709"/>
        <w:jc w:val="both"/>
        <w:rPr>
          <w:rFonts w:ascii="Arial" w:hAnsi="Arial" w:cs="Arial"/>
        </w:rPr>
      </w:pPr>
      <w:r w:rsidRPr="00822170">
        <w:rPr>
          <w:rFonts w:ascii="Arial" w:hAnsi="Arial" w:cs="Arial"/>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w:t>
      </w:r>
      <w:r w:rsidRPr="00822170">
        <w:rPr>
          <w:rFonts w:ascii="Arial" w:hAnsi="Arial" w:cs="Arial"/>
        </w:rPr>
        <w:lastRenderedPageBreak/>
        <w:t>предусматривается осуществление деятельности по комплексному и устойчивому развитию территории.</w:t>
      </w:r>
    </w:p>
    <w:p w:rsidR="002F7F70" w:rsidRPr="00822170" w:rsidRDefault="002F7F70" w:rsidP="00CC599B">
      <w:pPr>
        <w:ind w:firstLine="709"/>
        <w:jc w:val="both"/>
        <w:rPr>
          <w:rFonts w:ascii="Arial" w:hAnsi="Arial" w:cs="Arial"/>
        </w:rPr>
      </w:pPr>
      <w:r w:rsidRPr="00822170">
        <w:rPr>
          <w:rFonts w:ascii="Arial" w:hAnsi="Arial" w:cs="Arial"/>
        </w:rPr>
        <w:t>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2F7F70" w:rsidRPr="00822170" w:rsidRDefault="002F7F70" w:rsidP="00CC599B">
      <w:pPr>
        <w:ind w:firstLine="709"/>
        <w:jc w:val="both"/>
        <w:rPr>
          <w:rFonts w:ascii="Arial" w:hAnsi="Arial" w:cs="Arial"/>
        </w:rPr>
      </w:pPr>
      <w:r w:rsidRPr="00822170">
        <w:rPr>
          <w:rFonts w:ascii="Arial" w:hAnsi="Arial" w:cs="Arial"/>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w:t>
      </w:r>
      <w:proofErr w:type="spellStart"/>
      <w:r w:rsidRPr="00822170">
        <w:rPr>
          <w:rFonts w:ascii="Arial" w:hAnsi="Arial" w:cs="Arial"/>
        </w:rPr>
        <w:t>приаэродромной</w:t>
      </w:r>
      <w:proofErr w:type="spellEnd"/>
      <w:r w:rsidRPr="00822170">
        <w:rPr>
          <w:rFonts w:ascii="Arial" w:hAnsi="Arial" w:cs="Arial"/>
        </w:rPr>
        <w:t xml:space="preserve"> территории, не может превышать шесть месяцев. </w:t>
      </w:r>
    </w:p>
    <w:p w:rsidR="002F7F70" w:rsidRPr="00556D4E" w:rsidRDefault="002F7F70" w:rsidP="00CC599B">
      <w:pPr>
        <w:pStyle w:val="ConsPlusTitle"/>
        <w:ind w:firstLine="709"/>
        <w:jc w:val="both"/>
        <w:outlineLvl w:val="1"/>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t>XVI</w:t>
      </w:r>
      <w:r w:rsidR="002F7F70" w:rsidRPr="00556D4E">
        <w:rPr>
          <w:sz w:val="24"/>
          <w:szCs w:val="24"/>
        </w:rPr>
        <w:t>. Порядок подготовки проекта правил землепользования и застройки</w:t>
      </w:r>
    </w:p>
    <w:p w:rsidR="002F7F70" w:rsidRPr="00556D4E" w:rsidRDefault="002F7F70" w:rsidP="00CC599B">
      <w:pPr>
        <w:pStyle w:val="ConsPlusNormal"/>
        <w:ind w:firstLine="709"/>
        <w:jc w:val="both"/>
        <w:rPr>
          <w:sz w:val="24"/>
          <w:szCs w:val="24"/>
        </w:rPr>
      </w:pPr>
    </w:p>
    <w:p w:rsidR="002F7F70" w:rsidRPr="00556D4E" w:rsidRDefault="002F7F70" w:rsidP="00CC599B">
      <w:pPr>
        <w:pStyle w:val="ConsPlusNormal"/>
        <w:ind w:firstLine="709"/>
        <w:jc w:val="both"/>
        <w:rPr>
          <w:sz w:val="24"/>
          <w:szCs w:val="24"/>
        </w:rPr>
      </w:pPr>
      <w:r w:rsidRPr="00556D4E">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2F7F70" w:rsidRPr="00556D4E" w:rsidRDefault="002F7F70" w:rsidP="00CC599B">
      <w:pPr>
        <w:pStyle w:val="ConsPlusNormal"/>
        <w:ind w:firstLine="709"/>
        <w:jc w:val="both"/>
        <w:rPr>
          <w:sz w:val="24"/>
          <w:szCs w:val="24"/>
        </w:rPr>
      </w:pPr>
      <w:r w:rsidRPr="00556D4E">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2F7F70" w:rsidRPr="00556D4E" w:rsidRDefault="002F7F70" w:rsidP="00CC599B">
      <w:pPr>
        <w:pStyle w:val="ConsPlusNormal"/>
        <w:ind w:firstLine="709"/>
        <w:jc w:val="both"/>
        <w:rPr>
          <w:sz w:val="24"/>
          <w:szCs w:val="24"/>
        </w:rPr>
      </w:pPr>
      <w:r w:rsidRPr="00556D4E">
        <w:rPr>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общественные обсуждения или публичные слушания не проводятся.</w:t>
      </w:r>
    </w:p>
    <w:p w:rsidR="002F7F70" w:rsidRPr="00556D4E" w:rsidRDefault="002F7F70" w:rsidP="00CC599B">
      <w:pPr>
        <w:pStyle w:val="ConsPlusNormal"/>
        <w:ind w:firstLine="709"/>
        <w:jc w:val="both"/>
        <w:rPr>
          <w:sz w:val="24"/>
          <w:szCs w:val="24"/>
        </w:rPr>
      </w:pPr>
      <w:bookmarkStart w:id="9" w:name="Par1266"/>
      <w:bookmarkEnd w:id="9"/>
      <w:r w:rsidRPr="00556D4E">
        <w:rPr>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w:t>
      </w:r>
      <w:proofErr w:type="gramStart"/>
      <w:r w:rsidR="00CC599B" w:rsidRPr="00CC599B">
        <w:rPr>
          <w:sz w:val="24"/>
          <w:szCs w:val="24"/>
        </w:rPr>
        <w:t>.</w:t>
      </w:r>
      <w:proofErr w:type="gramEnd"/>
      <w:r w:rsidRPr="00556D4E">
        <w:rPr>
          <w:sz w:val="24"/>
          <w:szCs w:val="24"/>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2F7F70" w:rsidRPr="00556D4E" w:rsidRDefault="002F7F70" w:rsidP="00CC599B">
      <w:pPr>
        <w:pStyle w:val="ConsPlusNormal"/>
        <w:ind w:firstLine="709"/>
        <w:jc w:val="both"/>
        <w:rPr>
          <w:sz w:val="24"/>
          <w:szCs w:val="24"/>
        </w:rPr>
      </w:pPr>
      <w:r w:rsidRPr="00556D4E">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2F7F70" w:rsidRPr="00556D4E" w:rsidRDefault="002F7F70" w:rsidP="00CC599B">
      <w:pPr>
        <w:pStyle w:val="ConsPlusNormal"/>
        <w:ind w:firstLine="709"/>
        <w:jc w:val="both"/>
        <w:rPr>
          <w:sz w:val="24"/>
          <w:szCs w:val="24"/>
        </w:rPr>
      </w:pPr>
      <w:r w:rsidRPr="00556D4E">
        <w:rPr>
          <w:sz w:val="24"/>
          <w:szCs w:val="24"/>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2F7F70" w:rsidRPr="00556D4E" w:rsidRDefault="002F7F70" w:rsidP="00CC599B">
      <w:pPr>
        <w:pStyle w:val="ConsPlusNormal"/>
        <w:ind w:firstLine="709"/>
        <w:jc w:val="both"/>
        <w:rPr>
          <w:sz w:val="24"/>
          <w:szCs w:val="24"/>
        </w:rPr>
      </w:pPr>
      <w:r w:rsidRPr="00556D4E">
        <w:rPr>
          <w:sz w:val="24"/>
          <w:szCs w:val="24"/>
        </w:rPr>
        <w:t xml:space="preserve">6. Одновременно с принятием решения о подготовке проекта правил </w:t>
      </w:r>
      <w:r w:rsidRPr="00556D4E">
        <w:rPr>
          <w:sz w:val="24"/>
          <w:szCs w:val="24"/>
        </w:rPr>
        <w:lastRenderedPageBreak/>
        <w:t>землепользования и застройки главой сельского поселения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2F7F70" w:rsidRPr="00556D4E" w:rsidRDefault="002F7F70" w:rsidP="00CC599B">
      <w:pPr>
        <w:pStyle w:val="ConsPlusNormal"/>
        <w:ind w:firstLine="709"/>
        <w:jc w:val="both"/>
        <w:rPr>
          <w:sz w:val="24"/>
          <w:szCs w:val="24"/>
        </w:rPr>
      </w:pPr>
      <w:bookmarkStart w:id="10" w:name="Par1272"/>
      <w:bookmarkEnd w:id="10"/>
      <w:r w:rsidRPr="00556D4E">
        <w:rPr>
          <w:sz w:val="24"/>
          <w:szCs w:val="24"/>
        </w:rPr>
        <w:t>7. Главой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2F7F70" w:rsidRPr="00556D4E" w:rsidRDefault="002F7F70" w:rsidP="00CC599B">
      <w:pPr>
        <w:pStyle w:val="ConsPlusNormal"/>
        <w:ind w:firstLine="709"/>
        <w:jc w:val="both"/>
        <w:rPr>
          <w:sz w:val="24"/>
          <w:szCs w:val="24"/>
        </w:rPr>
      </w:pPr>
      <w:r w:rsidRPr="00556D4E">
        <w:rPr>
          <w:sz w:val="24"/>
          <w:szCs w:val="24"/>
        </w:rPr>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2F7F70" w:rsidRPr="00556D4E" w:rsidRDefault="002F7F70" w:rsidP="00CC599B">
      <w:pPr>
        <w:pStyle w:val="ConsPlusNormal"/>
        <w:ind w:firstLine="709"/>
        <w:jc w:val="both"/>
        <w:rPr>
          <w:sz w:val="24"/>
          <w:szCs w:val="24"/>
        </w:rPr>
      </w:pPr>
      <w:r w:rsidRPr="00556D4E">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556D4E">
          <w:rPr>
            <w:sz w:val="24"/>
            <w:szCs w:val="24"/>
          </w:rPr>
          <w:t>части 7</w:t>
        </w:r>
      </w:hyperlink>
      <w:r w:rsidRPr="00556D4E">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2F7F70" w:rsidRPr="00556D4E" w:rsidRDefault="002F7F70" w:rsidP="00CC599B">
      <w:pPr>
        <w:pStyle w:val="ConsPlusNormal"/>
        <w:ind w:firstLine="709"/>
        <w:jc w:val="both"/>
        <w:rPr>
          <w:sz w:val="24"/>
          <w:szCs w:val="24"/>
        </w:rPr>
      </w:pPr>
      <w:r w:rsidRPr="00556D4E">
        <w:rPr>
          <w:sz w:val="24"/>
          <w:szCs w:val="24"/>
        </w:rPr>
        <w:t>1) состав и порядок деятельности комиссии;</w:t>
      </w:r>
    </w:p>
    <w:p w:rsidR="002F7F70" w:rsidRPr="00556D4E" w:rsidRDefault="002F7F70" w:rsidP="00CC599B">
      <w:pPr>
        <w:pStyle w:val="ConsPlusNormal"/>
        <w:ind w:firstLine="709"/>
        <w:jc w:val="both"/>
        <w:rPr>
          <w:sz w:val="24"/>
          <w:szCs w:val="24"/>
        </w:rPr>
      </w:pPr>
      <w:r w:rsidRPr="00556D4E">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2F7F70" w:rsidRPr="00556D4E" w:rsidRDefault="002F7F70" w:rsidP="00CC599B">
      <w:pPr>
        <w:pStyle w:val="ConsPlusNormal"/>
        <w:ind w:firstLine="709"/>
        <w:jc w:val="both"/>
        <w:rPr>
          <w:sz w:val="24"/>
          <w:szCs w:val="24"/>
        </w:rPr>
      </w:pPr>
      <w:r w:rsidRPr="00556D4E">
        <w:rPr>
          <w:sz w:val="24"/>
          <w:szCs w:val="24"/>
        </w:rPr>
        <w:t>3) порядок и сроки проведения работ по подготовке проекта правил землепользования и застройки;</w:t>
      </w:r>
    </w:p>
    <w:p w:rsidR="002F7F70" w:rsidRPr="00556D4E" w:rsidRDefault="002F7F70" w:rsidP="00CC599B">
      <w:pPr>
        <w:pStyle w:val="ConsPlusNormal"/>
        <w:ind w:firstLine="709"/>
        <w:jc w:val="both"/>
        <w:rPr>
          <w:sz w:val="24"/>
          <w:szCs w:val="24"/>
        </w:rPr>
      </w:pPr>
      <w:r w:rsidRPr="00556D4E">
        <w:rPr>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2F7F70" w:rsidRPr="00556D4E" w:rsidRDefault="002F7F70" w:rsidP="00CC599B">
      <w:pPr>
        <w:pStyle w:val="ConsPlusNormal"/>
        <w:ind w:firstLine="709"/>
        <w:jc w:val="both"/>
        <w:rPr>
          <w:sz w:val="24"/>
          <w:szCs w:val="24"/>
        </w:rPr>
      </w:pPr>
      <w:r w:rsidRPr="00556D4E">
        <w:rPr>
          <w:sz w:val="24"/>
          <w:szCs w:val="24"/>
        </w:rPr>
        <w:t>5) иные вопросы организации работ.</w:t>
      </w:r>
    </w:p>
    <w:p w:rsidR="002F7F70" w:rsidRPr="00556D4E" w:rsidRDefault="002F7F70" w:rsidP="00CC599B">
      <w:pPr>
        <w:pStyle w:val="ConsPlusNormal"/>
        <w:ind w:firstLine="709"/>
        <w:jc w:val="both"/>
        <w:rPr>
          <w:sz w:val="24"/>
          <w:szCs w:val="24"/>
        </w:rPr>
      </w:pPr>
      <w:r w:rsidRPr="00556D4E">
        <w:rPr>
          <w:sz w:val="24"/>
          <w:szCs w:val="24"/>
        </w:rPr>
        <w:t>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w:t>
      </w:r>
      <w:proofErr w:type="spellStart"/>
      <w:r w:rsidRPr="00556D4E">
        <w:rPr>
          <w:sz w:val="24"/>
          <w:szCs w:val="24"/>
        </w:rPr>
        <w:t>приаэродромная</w:t>
      </w:r>
      <w:proofErr w:type="spellEnd"/>
      <w:r w:rsidRPr="00556D4E">
        <w:rPr>
          <w:sz w:val="24"/>
          <w:szCs w:val="24"/>
        </w:rPr>
        <w:t xml:space="preserve"> территория, не позднее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556D4E">
          <w:rPr>
            <w:sz w:val="24"/>
            <w:szCs w:val="24"/>
          </w:rPr>
          <w:t>частью 11</w:t>
        </w:r>
      </w:hyperlink>
      <w:r w:rsidRPr="00556D4E">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2F7F70" w:rsidRPr="00556D4E" w:rsidRDefault="002F7F70" w:rsidP="00CC599B">
      <w:pPr>
        <w:pStyle w:val="ConsPlusNormal"/>
        <w:ind w:firstLine="709"/>
        <w:jc w:val="both"/>
        <w:rPr>
          <w:sz w:val="24"/>
          <w:szCs w:val="24"/>
        </w:rPr>
      </w:pPr>
      <w:r w:rsidRPr="00556D4E">
        <w:rPr>
          <w:sz w:val="24"/>
          <w:szCs w:val="24"/>
        </w:rPr>
        <w:t xml:space="preserve">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w:t>
      </w:r>
      <w:proofErr w:type="spellStart"/>
      <w:r w:rsidRPr="00556D4E">
        <w:rPr>
          <w:sz w:val="24"/>
          <w:szCs w:val="24"/>
        </w:rPr>
        <w:t>приаэродромной</w:t>
      </w:r>
      <w:proofErr w:type="spellEnd"/>
      <w:r w:rsidRPr="00556D4E">
        <w:rPr>
          <w:sz w:val="24"/>
          <w:szCs w:val="24"/>
        </w:rPr>
        <w:t xml:space="preserve"> территории, не позднее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которое подлежит обязательному исполнению при утверждении правил землепользования </w:t>
      </w:r>
      <w:r w:rsidRPr="00556D4E">
        <w:rPr>
          <w:sz w:val="24"/>
          <w:szCs w:val="24"/>
        </w:rPr>
        <w:lastRenderedPageBreak/>
        <w:t>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2F7F70" w:rsidRPr="00556D4E" w:rsidRDefault="002F7F70" w:rsidP="00CC599B">
      <w:pPr>
        <w:pStyle w:val="ConsPlusNormal"/>
        <w:ind w:firstLine="709"/>
        <w:jc w:val="both"/>
        <w:rPr>
          <w:sz w:val="24"/>
          <w:szCs w:val="24"/>
        </w:rPr>
      </w:pPr>
      <w:bookmarkStart w:id="11" w:name="Par1288"/>
      <w:bookmarkEnd w:id="11"/>
      <w:r w:rsidRPr="00556D4E">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в комиссию на доработку.</w:t>
      </w:r>
    </w:p>
    <w:p w:rsidR="002F7F70" w:rsidRPr="00556D4E" w:rsidRDefault="002F7F70" w:rsidP="00CC599B">
      <w:pPr>
        <w:pStyle w:val="ConsPlusNormal"/>
        <w:ind w:firstLine="709"/>
        <w:jc w:val="both"/>
        <w:rPr>
          <w:sz w:val="24"/>
          <w:szCs w:val="24"/>
        </w:rPr>
      </w:pPr>
      <w:bookmarkStart w:id="12" w:name="Par1291"/>
      <w:bookmarkEnd w:id="12"/>
      <w:r w:rsidRPr="00556D4E">
        <w:rPr>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2F7F70" w:rsidRPr="00556D4E" w:rsidRDefault="002F7F70" w:rsidP="00CC599B">
      <w:pPr>
        <w:pStyle w:val="ConsPlusNormal"/>
        <w:ind w:firstLine="709"/>
        <w:jc w:val="both"/>
        <w:rPr>
          <w:sz w:val="24"/>
          <w:szCs w:val="24"/>
        </w:rPr>
      </w:pPr>
      <w:r w:rsidRPr="00556D4E">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556D4E">
          <w:rPr>
            <w:sz w:val="24"/>
            <w:szCs w:val="24"/>
          </w:rPr>
          <w:t>статьями 5.1</w:t>
        </w:r>
      </w:hyperlink>
      <w:r w:rsidRPr="00556D4E">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556D4E">
          <w:rPr>
            <w:sz w:val="24"/>
            <w:szCs w:val="24"/>
          </w:rPr>
          <w:t>28</w:t>
        </w:r>
      </w:hyperlink>
      <w:r w:rsidRPr="00556D4E">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556D4E">
          <w:rPr>
            <w:sz w:val="24"/>
            <w:szCs w:val="24"/>
          </w:rPr>
          <w:t>частями 13</w:t>
        </w:r>
      </w:hyperlink>
      <w:r w:rsidRPr="00556D4E">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556D4E">
          <w:rPr>
            <w:sz w:val="24"/>
            <w:szCs w:val="24"/>
          </w:rPr>
          <w:t>14</w:t>
        </w:r>
      </w:hyperlink>
      <w:r w:rsidRPr="00556D4E">
        <w:rPr>
          <w:sz w:val="24"/>
          <w:szCs w:val="24"/>
        </w:rPr>
        <w:t xml:space="preserve"> настоящей статьи.</w:t>
      </w:r>
    </w:p>
    <w:p w:rsidR="002F7F70" w:rsidRPr="00556D4E" w:rsidRDefault="002F7F70" w:rsidP="00CC599B">
      <w:pPr>
        <w:pStyle w:val="ConsPlusNormal"/>
        <w:ind w:firstLine="709"/>
        <w:jc w:val="both"/>
        <w:rPr>
          <w:sz w:val="24"/>
          <w:szCs w:val="24"/>
        </w:rPr>
      </w:pPr>
      <w:bookmarkStart w:id="13" w:name="Par1295"/>
      <w:bookmarkEnd w:id="13"/>
      <w:r w:rsidRPr="00556D4E">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2F7F70" w:rsidRPr="00556D4E" w:rsidRDefault="002F7F70" w:rsidP="00CC599B">
      <w:pPr>
        <w:pStyle w:val="ConsPlusNormal"/>
        <w:ind w:firstLine="709"/>
        <w:jc w:val="both"/>
        <w:rPr>
          <w:sz w:val="24"/>
          <w:szCs w:val="24"/>
        </w:rPr>
      </w:pPr>
      <w:bookmarkStart w:id="14" w:name="Par1297"/>
      <w:bookmarkEnd w:id="14"/>
      <w:r w:rsidRPr="00556D4E">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2F7F70" w:rsidRPr="00556D4E" w:rsidRDefault="002F7F70" w:rsidP="00CC599B">
      <w:pPr>
        <w:pStyle w:val="ConsPlusNormal"/>
        <w:ind w:firstLine="709"/>
        <w:jc w:val="both"/>
        <w:rPr>
          <w:sz w:val="24"/>
          <w:szCs w:val="24"/>
        </w:rPr>
      </w:pPr>
      <w:bookmarkStart w:id="15" w:name="Par1299"/>
      <w:bookmarkEnd w:id="15"/>
      <w:r w:rsidRPr="00556D4E">
        <w:rPr>
          <w:sz w:val="24"/>
          <w:szCs w:val="24"/>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2F7F70" w:rsidRPr="00556D4E" w:rsidRDefault="002F7F70" w:rsidP="00CC599B">
      <w:pPr>
        <w:pStyle w:val="ConsPlusNormal"/>
        <w:ind w:firstLine="709"/>
        <w:jc w:val="both"/>
        <w:rPr>
          <w:sz w:val="24"/>
          <w:szCs w:val="24"/>
        </w:rPr>
      </w:pPr>
      <w:r w:rsidRPr="00556D4E">
        <w:rPr>
          <w:sz w:val="24"/>
          <w:szCs w:val="24"/>
        </w:rPr>
        <w:t xml:space="preserve">16. 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556D4E">
          <w:rPr>
            <w:sz w:val="24"/>
            <w:szCs w:val="24"/>
          </w:rPr>
          <w:t>части 15</w:t>
        </w:r>
      </w:hyperlink>
      <w:r w:rsidRPr="00556D4E">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2F7F70" w:rsidRPr="00556D4E" w:rsidRDefault="002F7F70" w:rsidP="00CC599B">
      <w:pPr>
        <w:pStyle w:val="ConsPlusNormal"/>
        <w:ind w:firstLine="709"/>
        <w:jc w:val="both"/>
        <w:rPr>
          <w:sz w:val="24"/>
          <w:szCs w:val="24"/>
        </w:rPr>
      </w:pPr>
      <w:r w:rsidRPr="00556D4E">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2F7F70" w:rsidRPr="00556D4E" w:rsidRDefault="002F7F70" w:rsidP="00CC599B">
      <w:pPr>
        <w:pStyle w:val="ConsPlusNormal"/>
        <w:ind w:firstLine="709"/>
        <w:jc w:val="both"/>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t>XVII</w:t>
      </w:r>
      <w:r w:rsidR="002F7F70" w:rsidRPr="00556D4E">
        <w:rPr>
          <w:sz w:val="24"/>
          <w:szCs w:val="24"/>
        </w:rPr>
        <w:t>. Порядок утверждения правил землепользования и застройки</w:t>
      </w:r>
    </w:p>
    <w:p w:rsidR="002F7F70" w:rsidRPr="00556D4E" w:rsidRDefault="002F7F70" w:rsidP="00CC599B">
      <w:pPr>
        <w:pStyle w:val="ConsPlusNormal"/>
        <w:ind w:firstLine="709"/>
        <w:jc w:val="both"/>
        <w:rPr>
          <w:sz w:val="24"/>
          <w:szCs w:val="24"/>
        </w:rPr>
      </w:pPr>
    </w:p>
    <w:p w:rsidR="002F7F70" w:rsidRPr="00556D4E" w:rsidRDefault="002F7F70" w:rsidP="00CC599B">
      <w:pPr>
        <w:pStyle w:val="ConsPlusNormal"/>
        <w:ind w:firstLine="709"/>
        <w:jc w:val="both"/>
        <w:rPr>
          <w:sz w:val="24"/>
          <w:szCs w:val="24"/>
        </w:rPr>
      </w:pPr>
      <w:r w:rsidRPr="00556D4E">
        <w:rPr>
          <w:sz w:val="24"/>
          <w:szCs w:val="24"/>
        </w:rPr>
        <w:t xml:space="preserve">1. Правила землепользования и застройки утверждаются представительным органом </w:t>
      </w:r>
      <w:r w:rsidRPr="00556D4E">
        <w:rPr>
          <w:sz w:val="24"/>
          <w:szCs w:val="24"/>
        </w:rPr>
        <w:lastRenderedPageBreak/>
        <w:t xml:space="preserve">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556D4E">
          <w:rPr>
            <w:sz w:val="24"/>
            <w:szCs w:val="24"/>
          </w:rPr>
          <w:t>статьей 63</w:t>
        </w:r>
      </w:hyperlink>
      <w:r w:rsidRPr="00556D4E">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2F7F70" w:rsidRPr="00556D4E" w:rsidRDefault="002F7F70" w:rsidP="00CC599B">
      <w:pPr>
        <w:pStyle w:val="ConsPlusNormal"/>
        <w:ind w:firstLine="709"/>
        <w:jc w:val="both"/>
        <w:rPr>
          <w:sz w:val="24"/>
          <w:szCs w:val="24"/>
        </w:rPr>
      </w:pPr>
      <w:r w:rsidRPr="00556D4E">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2F7F70" w:rsidRPr="00556D4E" w:rsidRDefault="002F7F70" w:rsidP="00CC599B">
      <w:pPr>
        <w:pStyle w:val="ConsPlusNormal"/>
        <w:ind w:firstLine="709"/>
        <w:jc w:val="both"/>
        <w:rPr>
          <w:sz w:val="24"/>
          <w:szCs w:val="24"/>
        </w:rPr>
      </w:pPr>
      <w:r w:rsidRPr="00556D4E">
        <w:rPr>
          <w:sz w:val="24"/>
          <w:szCs w:val="24"/>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В случае, если установленная в соответствии с Воздушным кодексом Российской Федерации </w:t>
      </w:r>
      <w:proofErr w:type="spellStart"/>
      <w:r w:rsidRPr="00556D4E">
        <w:rPr>
          <w:sz w:val="24"/>
          <w:szCs w:val="24"/>
        </w:rPr>
        <w:t>приаэродромная</w:t>
      </w:r>
      <w:proofErr w:type="spellEnd"/>
      <w:r w:rsidRPr="00556D4E">
        <w:rPr>
          <w:sz w:val="24"/>
          <w:szCs w:val="24"/>
        </w:rPr>
        <w:t xml:space="preserve">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2F7F70" w:rsidRPr="00556D4E" w:rsidRDefault="002F7F70" w:rsidP="00CC599B">
      <w:pPr>
        <w:pStyle w:val="ConsPlusNormal"/>
        <w:ind w:firstLine="709"/>
        <w:jc w:val="both"/>
        <w:rPr>
          <w:sz w:val="24"/>
          <w:szCs w:val="24"/>
        </w:rPr>
      </w:pPr>
      <w:r w:rsidRPr="00556D4E">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2F7F70" w:rsidRPr="00556D4E" w:rsidRDefault="002F7F70" w:rsidP="00CC599B">
      <w:pPr>
        <w:pStyle w:val="ConsPlusNormal"/>
        <w:ind w:firstLine="709"/>
        <w:jc w:val="both"/>
        <w:rPr>
          <w:sz w:val="24"/>
          <w:szCs w:val="24"/>
        </w:rPr>
      </w:pPr>
      <w:r w:rsidRPr="00556D4E">
        <w:rPr>
          <w:sz w:val="24"/>
          <w:szCs w:val="24"/>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56025C" w:rsidRPr="0056025C" w:rsidRDefault="0056025C" w:rsidP="0056025C">
      <w:pPr>
        <w:autoSpaceDE w:val="0"/>
        <w:autoSpaceDN w:val="0"/>
        <w:adjustRightInd w:val="0"/>
        <w:ind w:firstLine="698"/>
        <w:jc w:val="right"/>
        <w:rPr>
          <w:rFonts w:ascii="Arial" w:hAnsi="Arial" w:cs="Arial"/>
          <w:b/>
          <w:bCs/>
          <w:color w:val="000000"/>
        </w:rPr>
      </w:pPr>
    </w:p>
    <w:p w:rsidR="00CC599B" w:rsidRPr="00F53BE0" w:rsidRDefault="00CC599B" w:rsidP="00CC599B">
      <w:pPr>
        <w:pStyle w:val="a6"/>
        <w:jc w:val="center"/>
        <w:rPr>
          <w:rFonts w:ascii="Arial" w:hAnsi="Arial" w:cs="Arial"/>
          <w:b/>
          <w:sz w:val="24"/>
          <w:szCs w:val="24"/>
        </w:rPr>
      </w:pPr>
      <w:r w:rsidRPr="00F53BE0">
        <w:rPr>
          <w:rFonts w:ascii="Arial" w:hAnsi="Arial" w:cs="Arial"/>
          <w:b/>
          <w:sz w:val="24"/>
          <w:szCs w:val="24"/>
        </w:rPr>
        <w:t>X</w:t>
      </w:r>
      <w:r>
        <w:rPr>
          <w:rFonts w:ascii="Arial" w:hAnsi="Arial" w:cs="Arial"/>
          <w:b/>
          <w:sz w:val="24"/>
          <w:szCs w:val="24"/>
          <w:lang w:val="en-US"/>
        </w:rPr>
        <w:t>VII</w:t>
      </w:r>
      <w:r w:rsidRPr="00F53BE0">
        <w:rPr>
          <w:rFonts w:ascii="Arial" w:hAnsi="Arial" w:cs="Arial"/>
          <w:b/>
          <w:sz w:val="24"/>
          <w:szCs w:val="24"/>
        </w:rPr>
        <w:t>. Порядок составления дендрологических планов</w:t>
      </w:r>
    </w:p>
    <w:p w:rsidR="00CC599B" w:rsidRPr="00F53BE0" w:rsidRDefault="00CC599B" w:rsidP="00CC599B">
      <w:pPr>
        <w:pStyle w:val="a6"/>
        <w:jc w:val="both"/>
        <w:rPr>
          <w:rFonts w:ascii="Arial" w:hAnsi="Arial" w:cs="Arial"/>
          <w:sz w:val="24"/>
          <w:szCs w:val="24"/>
        </w:rPr>
      </w:pP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составляется: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lastRenderedPageBreak/>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F53BE0">
        <w:rPr>
          <w:rFonts w:ascii="Arial" w:hAnsi="Arial" w:cs="Arial"/>
          <w:sz w:val="24"/>
          <w:szCs w:val="24"/>
        </w:rPr>
        <w:t>геоподосновы</w:t>
      </w:r>
      <w:proofErr w:type="spellEnd"/>
      <w:r w:rsidRPr="00F53BE0">
        <w:rPr>
          <w:rFonts w:ascii="Arial" w:hAnsi="Arial" w:cs="Arial"/>
          <w:sz w:val="24"/>
          <w:szCs w:val="24"/>
        </w:rPr>
        <w:t xml:space="preserve"> с инвентаризационным планом зеленых насаждений на весь участок застройки.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11.4. На основании полученных </w:t>
      </w:r>
      <w:proofErr w:type="spellStart"/>
      <w:r w:rsidRPr="00F53BE0">
        <w:rPr>
          <w:rFonts w:ascii="Arial" w:hAnsi="Arial" w:cs="Arial"/>
          <w:sz w:val="24"/>
          <w:szCs w:val="24"/>
        </w:rPr>
        <w:t>геоподосновы</w:t>
      </w:r>
      <w:proofErr w:type="spellEnd"/>
      <w:r w:rsidRPr="00F53BE0">
        <w:rPr>
          <w:rFonts w:ascii="Arial" w:hAnsi="Arial" w:cs="Arial"/>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F53BE0">
        <w:rPr>
          <w:rFonts w:ascii="Arial" w:hAnsi="Arial" w:cs="Arial"/>
          <w:sz w:val="24"/>
          <w:szCs w:val="24"/>
        </w:rPr>
        <w:t>дендроплана</w:t>
      </w:r>
      <w:proofErr w:type="spellEnd"/>
      <w:r w:rsidRPr="00F53BE0">
        <w:rPr>
          <w:rFonts w:ascii="Arial" w:hAnsi="Arial" w:cs="Arial"/>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F53BE0">
        <w:rPr>
          <w:rFonts w:ascii="Arial" w:hAnsi="Arial" w:cs="Arial"/>
          <w:sz w:val="24"/>
          <w:szCs w:val="24"/>
        </w:rPr>
        <w:t>дендроплан</w:t>
      </w:r>
      <w:proofErr w:type="spellEnd"/>
      <w:r w:rsidRPr="00F53BE0">
        <w:rPr>
          <w:rFonts w:ascii="Arial" w:hAnsi="Arial" w:cs="Arial"/>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11.6. На </w:t>
      </w:r>
      <w:proofErr w:type="spellStart"/>
      <w:r w:rsidRPr="00F53BE0">
        <w:rPr>
          <w:rFonts w:ascii="Arial" w:hAnsi="Arial" w:cs="Arial"/>
          <w:sz w:val="24"/>
          <w:szCs w:val="24"/>
        </w:rPr>
        <w:t>дендроплане</w:t>
      </w:r>
      <w:proofErr w:type="spellEnd"/>
      <w:r w:rsidRPr="00F53BE0">
        <w:rPr>
          <w:rFonts w:ascii="Arial" w:hAnsi="Arial" w:cs="Arial"/>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Сохраняемые деревья обозначаются </w:t>
      </w:r>
      <w:proofErr w:type="spellStart"/>
      <w:r w:rsidRPr="00F53BE0">
        <w:rPr>
          <w:rFonts w:ascii="Arial" w:hAnsi="Arial" w:cs="Arial"/>
          <w:sz w:val="24"/>
          <w:szCs w:val="24"/>
        </w:rPr>
        <w:t>незакрашенным</w:t>
      </w:r>
      <w:proofErr w:type="spellEnd"/>
      <w:r w:rsidRPr="00F53BE0">
        <w:rPr>
          <w:rFonts w:ascii="Arial" w:hAnsi="Arial" w:cs="Arial"/>
          <w:sz w:val="24"/>
          <w:szCs w:val="24"/>
        </w:rPr>
        <w:t xml:space="preserve"> кружочком, вырубаемые деревья - полностью закрашенным кружочком, пересаживаемые деревья - наполовину закрашенным.</w:t>
      </w:r>
    </w:p>
    <w:p w:rsidR="00CC599B" w:rsidRPr="00F53BE0" w:rsidRDefault="00CC599B" w:rsidP="00CC599B">
      <w:pPr>
        <w:pStyle w:val="a6"/>
        <w:ind w:firstLine="709"/>
        <w:jc w:val="both"/>
        <w:rPr>
          <w:rFonts w:ascii="Arial" w:hAnsi="Arial" w:cs="Arial"/>
          <w:sz w:val="24"/>
          <w:szCs w:val="24"/>
        </w:rPr>
      </w:pPr>
      <w:bookmarkStart w:id="16" w:name="i64448"/>
      <w:r w:rsidRPr="00F53BE0">
        <w:rPr>
          <w:rFonts w:ascii="Arial" w:hAnsi="Arial" w:cs="Arial"/>
          <w:sz w:val="24"/>
          <w:szCs w:val="24"/>
        </w:rPr>
        <w:t>11.</w:t>
      </w:r>
      <w:bookmarkEnd w:id="16"/>
      <w:r w:rsidRPr="00F53BE0">
        <w:rPr>
          <w:rFonts w:ascii="Arial" w:hAnsi="Arial" w:cs="Arial"/>
          <w:sz w:val="24"/>
          <w:szCs w:val="24"/>
        </w:rPr>
        <w:t xml:space="preserve">7. На </w:t>
      </w:r>
      <w:proofErr w:type="spellStart"/>
      <w:r w:rsidRPr="00F53BE0">
        <w:rPr>
          <w:rFonts w:ascii="Arial" w:hAnsi="Arial" w:cs="Arial"/>
          <w:sz w:val="24"/>
          <w:szCs w:val="24"/>
        </w:rPr>
        <w:t>дендроплане</w:t>
      </w:r>
      <w:proofErr w:type="spellEnd"/>
      <w:r w:rsidRPr="00F53BE0">
        <w:rPr>
          <w:rFonts w:ascii="Arial" w:hAnsi="Arial" w:cs="Arial"/>
          <w:sz w:val="24"/>
          <w:szCs w:val="24"/>
        </w:rPr>
        <w:t xml:space="preserve"> должны быть особо выделены деревья: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особо ценные;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исторические;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реликтовые;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хвойные.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Выделение деревьев производится в виде увеличенного кружочка вокруг дерева или цветом.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11.8. Многоствольные деревья обозначаются символом одного дерева.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11.10. Поросль и самосев обозначаются аналогично кустарнику контуром с присвоением порядкового номера.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11.11. Каждое нанесенное на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растение имеет свой порядковый номер, соответствующий номеру в </w:t>
      </w:r>
      <w:proofErr w:type="spellStart"/>
      <w:r w:rsidRPr="00F53BE0">
        <w:rPr>
          <w:rFonts w:ascii="Arial" w:hAnsi="Arial" w:cs="Arial"/>
          <w:sz w:val="24"/>
          <w:szCs w:val="24"/>
        </w:rPr>
        <w:t>перечетной</w:t>
      </w:r>
      <w:proofErr w:type="spellEnd"/>
      <w:r w:rsidRPr="00F53BE0">
        <w:rPr>
          <w:rFonts w:ascii="Arial" w:hAnsi="Arial" w:cs="Arial"/>
          <w:sz w:val="24"/>
          <w:szCs w:val="24"/>
        </w:rPr>
        <w:t xml:space="preserve"> ведомости.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11.12.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может изготавливаться на электронном или бумажном носителе М 1:500.</w:t>
      </w: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lastRenderedPageBreak/>
        <w:t>X</w:t>
      </w:r>
      <w:r w:rsidRPr="00F53BE0">
        <w:rPr>
          <w:rFonts w:ascii="Arial" w:hAnsi="Arial" w:cs="Arial"/>
          <w:b/>
          <w:color w:val="000000"/>
          <w:sz w:val="24"/>
          <w:szCs w:val="24"/>
          <w:lang w:val="en-US" w:eastAsia="ru-RU"/>
        </w:rPr>
        <w:t>I</w:t>
      </w:r>
      <w:r>
        <w:rPr>
          <w:rFonts w:ascii="Arial" w:hAnsi="Arial" w:cs="Arial"/>
          <w:b/>
          <w:color w:val="000000"/>
          <w:sz w:val="24"/>
          <w:szCs w:val="24"/>
          <w:lang w:val="en-US" w:eastAsia="ru-RU"/>
        </w:rPr>
        <w:t>X</w:t>
      </w:r>
      <w:r w:rsidRPr="00F53BE0">
        <w:rPr>
          <w:rFonts w:ascii="Arial" w:hAnsi="Arial" w:cs="Arial"/>
          <w:b/>
          <w:color w:val="000000"/>
          <w:sz w:val="24"/>
          <w:szCs w:val="24"/>
          <w:lang w:eastAsia="ru-RU"/>
        </w:rPr>
        <w:t>. Контроль за исполнением настоящих Правил</w:t>
      </w: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 и ответственность за их нарушение</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12.1. Организация работ по уборке и благоустройству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и ответственность за качество и своевременность выполненной работы возлагаются на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12.2. Контроль за исполнением требований настоящих Правил осуществляет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ind w:firstLine="709"/>
        <w:jc w:val="both"/>
        <w:rPr>
          <w:rFonts w:ascii="Arial" w:hAnsi="Arial" w:cs="Arial"/>
          <w:color w:val="000000"/>
        </w:rPr>
      </w:pPr>
      <w:r w:rsidRPr="00F53BE0">
        <w:rPr>
          <w:rFonts w:ascii="Arial" w:hAnsi="Arial" w:cs="Arial"/>
          <w:color w:val="000000"/>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X</w:t>
      </w:r>
      <w:r>
        <w:rPr>
          <w:rFonts w:ascii="Arial" w:hAnsi="Arial" w:cs="Arial"/>
          <w:b/>
          <w:color w:val="000000"/>
          <w:sz w:val="24"/>
          <w:szCs w:val="24"/>
          <w:lang w:val="en-US" w:eastAsia="ru-RU"/>
        </w:rPr>
        <w:t>X</w:t>
      </w:r>
      <w:r w:rsidRPr="00F53BE0">
        <w:rPr>
          <w:rFonts w:ascii="Arial" w:hAnsi="Arial" w:cs="Arial"/>
          <w:b/>
          <w:color w:val="000000"/>
          <w:sz w:val="24"/>
          <w:szCs w:val="24"/>
          <w:lang w:eastAsia="ru-RU"/>
        </w:rPr>
        <w:t>. Заключительное положение</w:t>
      </w:r>
    </w:p>
    <w:p w:rsidR="00CC599B" w:rsidRPr="00F53BE0" w:rsidRDefault="00CC599B" w:rsidP="00CC599B">
      <w:pPr>
        <w:pStyle w:val="a6"/>
        <w:ind w:firstLine="709"/>
        <w:jc w:val="center"/>
        <w:rPr>
          <w:rFonts w:ascii="Arial" w:hAnsi="Arial" w:cs="Arial"/>
          <w:b/>
          <w:color w:val="000000"/>
          <w:sz w:val="24"/>
          <w:szCs w:val="24"/>
          <w:lang w:eastAsia="ru-RU"/>
        </w:rPr>
      </w:pPr>
    </w:p>
    <w:p w:rsidR="008A60B7" w:rsidRDefault="00CC599B" w:rsidP="00CC599B">
      <w:pPr>
        <w:rPr>
          <w:rFonts w:ascii="Arial" w:hAnsi="Arial" w:cs="Arial"/>
          <w:color w:val="000000"/>
        </w:rPr>
      </w:pPr>
      <w:r w:rsidRPr="00F53BE0">
        <w:rPr>
          <w:rFonts w:ascii="Arial" w:hAnsi="Arial" w:cs="Arial"/>
          <w:color w:val="000000"/>
        </w:rPr>
        <w:t xml:space="preserve">13.1. Изменения в настоящие Правила вносятся решением Совета депутатов </w:t>
      </w:r>
      <w:proofErr w:type="spellStart"/>
      <w:r w:rsidRPr="00F53BE0">
        <w:rPr>
          <w:rFonts w:ascii="Arial" w:hAnsi="Arial" w:cs="Arial"/>
        </w:rPr>
        <w:t>Кочкуровского</w:t>
      </w:r>
      <w:proofErr w:type="spellEnd"/>
      <w:r w:rsidRPr="00F53BE0">
        <w:rPr>
          <w:rFonts w:ascii="Arial" w:hAnsi="Arial" w:cs="Arial"/>
          <w:color w:val="000000"/>
        </w:rPr>
        <w:t xml:space="preserve"> сельского поселения в установленном порядке и вступают в законную силу со дня их официального опубликования.</w:t>
      </w:r>
    </w:p>
    <w:p w:rsidR="007A1936" w:rsidRDefault="007A1936" w:rsidP="00CC599B"/>
    <w:p w:rsidR="007A1936" w:rsidRDefault="007A1936" w:rsidP="00CC599B"/>
    <w:p w:rsidR="007A1936" w:rsidRDefault="007A1936" w:rsidP="00CC599B"/>
    <w:p w:rsidR="007A1936" w:rsidRDefault="007A1936" w:rsidP="00CC599B"/>
    <w:p w:rsidR="007A1936" w:rsidRDefault="007A1936"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Default="00927CBB" w:rsidP="00CC599B"/>
    <w:p w:rsidR="00927CBB" w:rsidRPr="00E17F72" w:rsidRDefault="00927CBB" w:rsidP="00927CBB">
      <w:pPr>
        <w:pStyle w:val="a6"/>
        <w:jc w:val="right"/>
        <w:rPr>
          <w:rFonts w:ascii="Times New Roman" w:hAnsi="Times New Roman"/>
          <w:sz w:val="24"/>
          <w:szCs w:val="24"/>
          <w:lang w:eastAsia="ru-RU"/>
        </w:rPr>
      </w:pPr>
      <w:r w:rsidRPr="00E17F72">
        <w:rPr>
          <w:rFonts w:ascii="Times New Roman" w:hAnsi="Times New Roman"/>
          <w:sz w:val="24"/>
          <w:szCs w:val="24"/>
          <w:lang w:eastAsia="ru-RU"/>
        </w:rPr>
        <w:lastRenderedPageBreak/>
        <w:t xml:space="preserve">Приложение </w:t>
      </w:r>
      <w:r>
        <w:rPr>
          <w:rFonts w:ascii="Times New Roman" w:hAnsi="Times New Roman"/>
          <w:sz w:val="24"/>
          <w:szCs w:val="24"/>
          <w:lang w:eastAsia="ru-RU"/>
        </w:rPr>
        <w:t>2</w:t>
      </w:r>
    </w:p>
    <w:p w:rsidR="00927CBB" w:rsidRPr="00E17F72" w:rsidRDefault="00927CBB" w:rsidP="00927CBB">
      <w:pPr>
        <w:pStyle w:val="a6"/>
        <w:jc w:val="right"/>
        <w:rPr>
          <w:rFonts w:ascii="Times New Roman" w:hAnsi="Times New Roman"/>
          <w:sz w:val="24"/>
          <w:szCs w:val="24"/>
          <w:lang w:eastAsia="ru-RU"/>
        </w:rPr>
      </w:pPr>
      <w:r>
        <w:rPr>
          <w:rFonts w:ascii="Times New Roman" w:hAnsi="Times New Roman"/>
          <w:sz w:val="24"/>
          <w:szCs w:val="24"/>
          <w:lang w:eastAsia="ru-RU"/>
        </w:rPr>
        <w:t>к</w:t>
      </w:r>
      <w:r w:rsidRPr="00E17F72">
        <w:rPr>
          <w:rFonts w:ascii="Times New Roman" w:hAnsi="Times New Roman"/>
          <w:sz w:val="24"/>
          <w:szCs w:val="24"/>
          <w:lang w:eastAsia="ru-RU"/>
        </w:rPr>
        <w:t xml:space="preserve"> постановлению администрации</w:t>
      </w:r>
    </w:p>
    <w:p w:rsidR="00927CBB" w:rsidRPr="00E17F72" w:rsidRDefault="00927CBB" w:rsidP="00927CBB">
      <w:pPr>
        <w:pStyle w:val="a6"/>
        <w:jc w:val="right"/>
        <w:rPr>
          <w:rFonts w:ascii="Times New Roman" w:hAnsi="Times New Roman"/>
          <w:sz w:val="24"/>
          <w:szCs w:val="24"/>
          <w:lang w:eastAsia="ru-RU"/>
        </w:rPr>
      </w:pPr>
      <w:proofErr w:type="spellStart"/>
      <w:r w:rsidRPr="00E17F72">
        <w:rPr>
          <w:rFonts w:ascii="Times New Roman" w:hAnsi="Times New Roman"/>
          <w:sz w:val="24"/>
          <w:szCs w:val="24"/>
        </w:rPr>
        <w:t>Кочкуровского</w:t>
      </w:r>
      <w:proofErr w:type="spellEnd"/>
      <w:r w:rsidRPr="00E17F72">
        <w:rPr>
          <w:rFonts w:ascii="Times New Roman" w:hAnsi="Times New Roman"/>
          <w:sz w:val="24"/>
          <w:szCs w:val="24"/>
          <w:lang w:eastAsia="ru-RU"/>
        </w:rPr>
        <w:t xml:space="preserve"> сельского поселения </w:t>
      </w:r>
    </w:p>
    <w:p w:rsidR="00927CBB" w:rsidRPr="000B1624" w:rsidRDefault="00927CBB" w:rsidP="00927CBB">
      <w:pPr>
        <w:jc w:val="right"/>
        <w:rPr>
          <w:rFonts w:ascii="Arial" w:hAnsi="Arial" w:cs="Arial"/>
        </w:rPr>
      </w:pPr>
      <w:r w:rsidRPr="00E17F72">
        <w:t xml:space="preserve">№ </w:t>
      </w:r>
      <w:r>
        <w:t>25</w:t>
      </w:r>
      <w:r w:rsidRPr="00E17F72">
        <w:t xml:space="preserve"> от </w:t>
      </w:r>
      <w:r>
        <w:t>25.06.2018</w:t>
      </w:r>
      <w:r w:rsidRPr="00E17F72">
        <w:t xml:space="preserve"> года</w:t>
      </w:r>
    </w:p>
    <w:p w:rsidR="00927CBB" w:rsidRPr="00044267" w:rsidRDefault="00927CBB" w:rsidP="00927CBB">
      <w:pPr>
        <w:jc w:val="right"/>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jc w:val="center"/>
        <w:rPr>
          <w:rFonts w:ascii="Arial" w:hAnsi="Arial" w:cs="Arial"/>
          <w:sz w:val="28"/>
          <w:szCs w:val="28"/>
        </w:rPr>
      </w:pPr>
    </w:p>
    <w:p w:rsidR="00927CBB" w:rsidRPr="00044267" w:rsidRDefault="00927CBB" w:rsidP="00927CBB">
      <w:pPr>
        <w:jc w:val="center"/>
        <w:rPr>
          <w:rFonts w:ascii="Arial" w:hAnsi="Arial" w:cs="Arial"/>
          <w:sz w:val="28"/>
          <w:szCs w:val="28"/>
        </w:rPr>
      </w:pPr>
      <w:r w:rsidRPr="00044267">
        <w:rPr>
          <w:rFonts w:ascii="Arial" w:hAnsi="Arial" w:cs="Arial"/>
          <w:sz w:val="28"/>
          <w:szCs w:val="28"/>
        </w:rPr>
        <w:t>График</w:t>
      </w:r>
    </w:p>
    <w:p w:rsidR="00927CBB" w:rsidRPr="00927CBB" w:rsidRDefault="00927CBB" w:rsidP="00927CBB">
      <w:pPr>
        <w:jc w:val="center"/>
        <w:rPr>
          <w:rFonts w:ascii="Arial" w:hAnsi="Arial" w:cs="Arial"/>
          <w:sz w:val="28"/>
          <w:szCs w:val="28"/>
        </w:rPr>
      </w:pPr>
      <w:r w:rsidRPr="00044267">
        <w:rPr>
          <w:rFonts w:ascii="Arial" w:hAnsi="Arial" w:cs="Arial"/>
          <w:sz w:val="28"/>
          <w:szCs w:val="28"/>
        </w:rPr>
        <w:t xml:space="preserve">проведения публичных слушаний по </w:t>
      </w:r>
      <w:r>
        <w:rPr>
          <w:rFonts w:ascii="Arial" w:hAnsi="Arial" w:cs="Arial"/>
          <w:sz w:val="28"/>
          <w:szCs w:val="28"/>
        </w:rPr>
        <w:t>вопросу</w:t>
      </w:r>
      <w:r w:rsidRPr="00DD558B">
        <w:rPr>
          <w:rFonts w:ascii="Arial" w:hAnsi="Arial" w:cs="Arial"/>
          <w:sz w:val="28"/>
          <w:szCs w:val="28"/>
        </w:rPr>
        <w:t xml:space="preserve"> </w:t>
      </w:r>
      <w:r w:rsidRPr="00927CBB">
        <w:rPr>
          <w:rFonts w:ascii="Arial" w:hAnsi="Arial" w:cs="Arial"/>
          <w:sz w:val="28"/>
          <w:szCs w:val="28"/>
        </w:rPr>
        <w:t xml:space="preserve">«О внесении изменений в правила благоустройства территории </w:t>
      </w:r>
      <w:proofErr w:type="spellStart"/>
      <w:r w:rsidRPr="00927CBB">
        <w:rPr>
          <w:rFonts w:ascii="Arial" w:hAnsi="Arial" w:cs="Arial"/>
          <w:sz w:val="28"/>
          <w:szCs w:val="28"/>
        </w:rPr>
        <w:t>Кочкуровского</w:t>
      </w:r>
      <w:proofErr w:type="spellEnd"/>
      <w:r w:rsidRPr="00927CBB">
        <w:rPr>
          <w:rFonts w:ascii="Arial" w:hAnsi="Arial" w:cs="Arial"/>
          <w:sz w:val="28"/>
          <w:szCs w:val="28"/>
        </w:rPr>
        <w:t xml:space="preserve"> сельского поселения»</w:t>
      </w:r>
    </w:p>
    <w:p w:rsidR="00927CBB" w:rsidRPr="00044267" w:rsidRDefault="00927CBB" w:rsidP="00927CBB">
      <w:pPr>
        <w:jc w:val="cente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520"/>
        <w:gridCol w:w="2700"/>
        <w:gridCol w:w="2803"/>
      </w:tblGrid>
      <w:tr w:rsidR="00927CBB" w:rsidRPr="001E7CD1" w:rsidTr="00F13E07">
        <w:tc>
          <w:tcPr>
            <w:tcW w:w="1548"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 п\п</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 xml:space="preserve">Дата проведения публичных слушаний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Время проведения публичных слушаний</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Место проведения публичных слушаний</w:t>
            </w:r>
          </w:p>
        </w:tc>
      </w:tr>
      <w:tr w:rsidR="00927CBB" w:rsidRPr="001E7CD1" w:rsidTr="00F13E07">
        <w:tc>
          <w:tcPr>
            <w:tcW w:w="1548"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Pr>
                <w:rFonts w:ascii="Arial" w:hAnsi="Arial" w:cs="Arial"/>
                <w:sz w:val="28"/>
                <w:szCs w:val="28"/>
              </w:rPr>
              <w:t>26</w:t>
            </w:r>
            <w:r>
              <w:rPr>
                <w:rFonts w:ascii="Arial" w:hAnsi="Arial" w:cs="Arial"/>
                <w:sz w:val="28"/>
                <w:szCs w:val="28"/>
              </w:rPr>
              <w:t xml:space="preserve"> июля</w:t>
            </w:r>
            <w:r w:rsidRPr="001E7CD1">
              <w:rPr>
                <w:rFonts w:ascii="Arial" w:hAnsi="Arial" w:cs="Arial"/>
                <w:sz w:val="28"/>
                <w:szCs w:val="28"/>
              </w:rPr>
              <w:t xml:space="preserve"> 201</w:t>
            </w:r>
            <w:r>
              <w:rPr>
                <w:rFonts w:ascii="Arial" w:hAnsi="Arial" w:cs="Arial"/>
                <w:sz w:val="28"/>
                <w:szCs w:val="28"/>
              </w:rPr>
              <w:t>8</w:t>
            </w:r>
            <w:r w:rsidRPr="001E7CD1">
              <w:rPr>
                <w:rFonts w:ascii="Arial" w:hAnsi="Arial" w:cs="Arial"/>
                <w:sz w:val="28"/>
                <w:szCs w:val="28"/>
              </w:rPr>
              <w:t xml:space="preserve"> г.</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Pr>
                <w:rFonts w:ascii="Arial" w:hAnsi="Arial" w:cs="Arial"/>
                <w:sz w:val="28"/>
                <w:szCs w:val="28"/>
              </w:rPr>
              <w:t xml:space="preserve">18 часов </w:t>
            </w:r>
            <w:r>
              <w:rPr>
                <w:rFonts w:ascii="Arial" w:hAnsi="Arial" w:cs="Arial"/>
                <w:sz w:val="28"/>
                <w:szCs w:val="28"/>
              </w:rPr>
              <w:t>0</w:t>
            </w:r>
            <w:r>
              <w:rPr>
                <w:rFonts w:ascii="Arial" w:hAnsi="Arial" w:cs="Arial"/>
                <w:sz w:val="28"/>
                <w:szCs w:val="28"/>
              </w:rPr>
              <w:t>0 минут</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927CBB" w:rsidRPr="001E7CD1" w:rsidRDefault="00927CBB" w:rsidP="00F13E07">
            <w:pPr>
              <w:rPr>
                <w:rFonts w:ascii="Arial" w:hAnsi="Arial" w:cs="Arial"/>
                <w:sz w:val="28"/>
                <w:szCs w:val="28"/>
              </w:rPr>
            </w:pPr>
            <w:r w:rsidRPr="001E7CD1">
              <w:rPr>
                <w:rFonts w:ascii="Arial" w:hAnsi="Arial" w:cs="Arial"/>
                <w:sz w:val="28"/>
                <w:szCs w:val="28"/>
              </w:rPr>
              <w:t xml:space="preserve">Администрация </w:t>
            </w:r>
            <w:proofErr w:type="spellStart"/>
            <w:r w:rsidRPr="001E7CD1">
              <w:rPr>
                <w:rFonts w:ascii="Arial" w:hAnsi="Arial" w:cs="Arial"/>
                <w:sz w:val="28"/>
                <w:szCs w:val="28"/>
              </w:rPr>
              <w:t>Кочкуровского</w:t>
            </w:r>
            <w:proofErr w:type="spellEnd"/>
            <w:r w:rsidRPr="001E7CD1">
              <w:rPr>
                <w:rFonts w:ascii="Arial" w:hAnsi="Arial" w:cs="Arial"/>
                <w:sz w:val="28"/>
                <w:szCs w:val="28"/>
              </w:rPr>
              <w:t xml:space="preserve"> сельского поселения (с. Кочкурово, ул. Советская, 70)</w:t>
            </w:r>
          </w:p>
        </w:tc>
      </w:tr>
    </w:tbl>
    <w:p w:rsidR="00927CBB" w:rsidRPr="00044267" w:rsidRDefault="00927CBB" w:rsidP="00927CBB">
      <w:pPr>
        <w:rPr>
          <w:rFonts w:ascii="Arial" w:hAnsi="Arial" w:cs="Arial"/>
          <w:sz w:val="28"/>
          <w:szCs w:val="28"/>
        </w:rPr>
      </w:pPr>
      <w:r w:rsidRPr="00044267">
        <w:rPr>
          <w:rFonts w:ascii="Arial" w:hAnsi="Arial" w:cs="Arial"/>
          <w:sz w:val="28"/>
          <w:szCs w:val="28"/>
        </w:rPr>
        <w:t xml:space="preserve"> </w:t>
      </w: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CB4ADC" w:rsidP="00CB4ADC">
      <w:pPr>
        <w:tabs>
          <w:tab w:val="left" w:pos="4305"/>
        </w:tabs>
        <w:rPr>
          <w:rFonts w:ascii="Arial" w:hAnsi="Arial" w:cs="Arial"/>
          <w:sz w:val="28"/>
          <w:szCs w:val="28"/>
        </w:rPr>
      </w:pPr>
      <w:r>
        <w:rPr>
          <w:rFonts w:ascii="Arial" w:hAnsi="Arial" w:cs="Arial"/>
          <w:sz w:val="28"/>
          <w:szCs w:val="28"/>
        </w:rPr>
        <w:tab/>
      </w: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jc w:val="right"/>
        <w:rPr>
          <w:rFonts w:ascii="Arial" w:hAnsi="Arial" w:cs="Arial"/>
        </w:rPr>
      </w:pPr>
    </w:p>
    <w:p w:rsidR="00927CBB" w:rsidRDefault="00927CBB" w:rsidP="00927CBB">
      <w:pPr>
        <w:jc w:val="right"/>
        <w:rPr>
          <w:rFonts w:ascii="Arial" w:hAnsi="Arial" w:cs="Arial"/>
        </w:rPr>
      </w:pPr>
    </w:p>
    <w:p w:rsidR="00927CBB" w:rsidRPr="00E17F72" w:rsidRDefault="00927CBB" w:rsidP="00927CBB">
      <w:pPr>
        <w:pStyle w:val="a6"/>
        <w:jc w:val="right"/>
        <w:rPr>
          <w:rFonts w:ascii="Times New Roman" w:hAnsi="Times New Roman"/>
          <w:sz w:val="24"/>
          <w:szCs w:val="24"/>
          <w:lang w:eastAsia="ru-RU"/>
        </w:rPr>
      </w:pPr>
      <w:r w:rsidRPr="00E17F72">
        <w:rPr>
          <w:rFonts w:ascii="Times New Roman" w:hAnsi="Times New Roman"/>
          <w:sz w:val="24"/>
          <w:szCs w:val="24"/>
          <w:lang w:eastAsia="ru-RU"/>
        </w:rPr>
        <w:lastRenderedPageBreak/>
        <w:t xml:space="preserve">Приложение </w:t>
      </w:r>
      <w:r>
        <w:rPr>
          <w:rFonts w:ascii="Times New Roman" w:hAnsi="Times New Roman"/>
          <w:sz w:val="24"/>
          <w:szCs w:val="24"/>
          <w:lang w:eastAsia="ru-RU"/>
        </w:rPr>
        <w:t>3</w:t>
      </w:r>
    </w:p>
    <w:p w:rsidR="00927CBB" w:rsidRPr="00E17F72" w:rsidRDefault="00927CBB" w:rsidP="00927CBB">
      <w:pPr>
        <w:pStyle w:val="a6"/>
        <w:jc w:val="right"/>
        <w:rPr>
          <w:rFonts w:ascii="Times New Roman" w:hAnsi="Times New Roman"/>
          <w:sz w:val="24"/>
          <w:szCs w:val="24"/>
          <w:lang w:eastAsia="ru-RU"/>
        </w:rPr>
      </w:pPr>
      <w:r>
        <w:rPr>
          <w:rFonts w:ascii="Times New Roman" w:hAnsi="Times New Roman"/>
          <w:sz w:val="24"/>
          <w:szCs w:val="24"/>
          <w:lang w:eastAsia="ru-RU"/>
        </w:rPr>
        <w:t>к</w:t>
      </w:r>
      <w:r w:rsidRPr="00E17F72">
        <w:rPr>
          <w:rFonts w:ascii="Times New Roman" w:hAnsi="Times New Roman"/>
          <w:sz w:val="24"/>
          <w:szCs w:val="24"/>
          <w:lang w:eastAsia="ru-RU"/>
        </w:rPr>
        <w:t xml:space="preserve"> постановлению администрации</w:t>
      </w:r>
    </w:p>
    <w:p w:rsidR="00927CBB" w:rsidRPr="00E17F72" w:rsidRDefault="00927CBB" w:rsidP="00927CBB">
      <w:pPr>
        <w:pStyle w:val="a6"/>
        <w:jc w:val="right"/>
        <w:rPr>
          <w:rFonts w:ascii="Times New Roman" w:hAnsi="Times New Roman"/>
          <w:sz w:val="24"/>
          <w:szCs w:val="24"/>
          <w:lang w:eastAsia="ru-RU"/>
        </w:rPr>
      </w:pPr>
      <w:proofErr w:type="spellStart"/>
      <w:r w:rsidRPr="00E17F72">
        <w:rPr>
          <w:rFonts w:ascii="Times New Roman" w:hAnsi="Times New Roman"/>
          <w:sz w:val="24"/>
          <w:szCs w:val="24"/>
        </w:rPr>
        <w:t>Кочкуровского</w:t>
      </w:r>
      <w:proofErr w:type="spellEnd"/>
      <w:r w:rsidRPr="00E17F72">
        <w:rPr>
          <w:rFonts w:ascii="Times New Roman" w:hAnsi="Times New Roman"/>
          <w:sz w:val="24"/>
          <w:szCs w:val="24"/>
          <w:lang w:eastAsia="ru-RU"/>
        </w:rPr>
        <w:t xml:space="preserve"> сельского поселения </w:t>
      </w:r>
    </w:p>
    <w:p w:rsidR="00927CBB" w:rsidRPr="00044267" w:rsidRDefault="00927CBB" w:rsidP="00927CBB">
      <w:pPr>
        <w:jc w:val="right"/>
        <w:rPr>
          <w:rFonts w:ascii="Arial" w:hAnsi="Arial" w:cs="Arial"/>
          <w:sz w:val="28"/>
          <w:szCs w:val="28"/>
        </w:rPr>
      </w:pPr>
      <w:r w:rsidRPr="00E17F72">
        <w:t xml:space="preserve">№ </w:t>
      </w:r>
      <w:r>
        <w:t>25</w:t>
      </w:r>
      <w:r w:rsidRPr="00E17F72">
        <w:t xml:space="preserve"> от </w:t>
      </w:r>
      <w:r>
        <w:t>25.06.2018</w:t>
      </w:r>
      <w:r w:rsidRPr="00E17F72">
        <w:t xml:space="preserve"> года</w:t>
      </w:r>
    </w:p>
    <w:p w:rsidR="00927CBB" w:rsidRPr="00044267" w:rsidRDefault="00927CBB" w:rsidP="00927CBB">
      <w:pPr>
        <w:jc w:val="right"/>
        <w:rPr>
          <w:rFonts w:ascii="Arial" w:hAnsi="Arial" w:cs="Arial"/>
          <w:sz w:val="28"/>
          <w:szCs w:val="28"/>
        </w:rPr>
      </w:pPr>
    </w:p>
    <w:p w:rsidR="00927CBB" w:rsidRPr="00044267" w:rsidRDefault="00927CBB" w:rsidP="00927CBB">
      <w:pPr>
        <w:jc w:val="right"/>
        <w:rPr>
          <w:rFonts w:ascii="Arial" w:hAnsi="Arial" w:cs="Arial"/>
          <w:sz w:val="28"/>
          <w:szCs w:val="28"/>
        </w:rPr>
      </w:pPr>
    </w:p>
    <w:p w:rsidR="00927CBB" w:rsidRPr="00044267" w:rsidRDefault="00927CBB" w:rsidP="00927CBB">
      <w:pPr>
        <w:jc w:val="center"/>
        <w:rPr>
          <w:rFonts w:ascii="Arial" w:hAnsi="Arial" w:cs="Arial"/>
          <w:sz w:val="28"/>
          <w:szCs w:val="28"/>
        </w:rPr>
      </w:pPr>
    </w:p>
    <w:p w:rsidR="00927CBB" w:rsidRDefault="00927CBB" w:rsidP="00927CBB">
      <w:pPr>
        <w:pStyle w:val="Standard"/>
        <w:tabs>
          <w:tab w:val="left" w:pos="945"/>
        </w:tabs>
        <w:jc w:val="center"/>
        <w:rPr>
          <w:rFonts w:ascii="Arial" w:hAnsi="Arial" w:cs="Arial"/>
        </w:rPr>
      </w:pPr>
      <w:r>
        <w:rPr>
          <w:rFonts w:ascii="Arial" w:hAnsi="Arial" w:cs="Arial"/>
        </w:rPr>
        <w:t>Рабочая группа</w:t>
      </w:r>
    </w:p>
    <w:p w:rsidR="00927CBB" w:rsidRPr="0052307E" w:rsidRDefault="00927CBB" w:rsidP="00927CBB">
      <w:pPr>
        <w:pStyle w:val="Standard"/>
        <w:tabs>
          <w:tab w:val="left" w:pos="945"/>
        </w:tabs>
        <w:jc w:val="center"/>
        <w:rPr>
          <w:rFonts w:ascii="Arial" w:hAnsi="Arial" w:cs="Arial"/>
        </w:rPr>
      </w:pPr>
      <w:r>
        <w:rPr>
          <w:rFonts w:ascii="Arial" w:hAnsi="Arial" w:cs="Arial"/>
        </w:rPr>
        <w:t xml:space="preserve">по организации и проведению публичных слушаний по обсуждению материалов </w:t>
      </w:r>
      <w:r>
        <w:rPr>
          <w:rFonts w:ascii="Arial" w:hAnsi="Arial" w:cs="Arial"/>
          <w:lang w:val="ru-RU"/>
        </w:rPr>
        <w:t xml:space="preserve">вопроса </w:t>
      </w:r>
      <w:r w:rsidRPr="0052307E">
        <w:rPr>
          <w:rFonts w:ascii="Arial" w:hAnsi="Arial" w:cs="Arial"/>
        </w:rPr>
        <w:t xml:space="preserve">«О </w:t>
      </w:r>
      <w:r>
        <w:rPr>
          <w:rFonts w:ascii="Arial" w:hAnsi="Arial" w:cs="Arial"/>
        </w:rPr>
        <w:t>внесении изменений в правила благоустройства территории Кочкуровского сельского поселения</w:t>
      </w:r>
      <w:r w:rsidRPr="0052307E">
        <w:rPr>
          <w:rFonts w:ascii="Arial" w:hAnsi="Arial" w:cs="Arial"/>
        </w:rPr>
        <w:t>»</w:t>
      </w:r>
    </w:p>
    <w:p w:rsidR="00927CBB" w:rsidRPr="0052307E" w:rsidRDefault="00927CBB" w:rsidP="00927CBB">
      <w:pPr>
        <w:pStyle w:val="Standard"/>
        <w:tabs>
          <w:tab w:val="left" w:pos="945"/>
        </w:tabs>
        <w:jc w:val="center"/>
        <w:rPr>
          <w:rFonts w:ascii="Arial" w:hAnsi="Arial" w:cs="Arial"/>
        </w:rPr>
      </w:pPr>
      <w:r w:rsidRPr="0052307E">
        <w:rPr>
          <w:rFonts w:ascii="Arial" w:hAnsi="Arial" w:cs="Arial"/>
        </w:rPr>
        <w:t>.</w:t>
      </w:r>
    </w:p>
    <w:p w:rsidR="00927CBB" w:rsidRDefault="00927CBB" w:rsidP="00927CBB">
      <w:pPr>
        <w:pStyle w:val="Standard"/>
        <w:tabs>
          <w:tab w:val="left" w:pos="945"/>
        </w:tabs>
        <w:jc w:val="both"/>
        <w:rPr>
          <w:rFonts w:ascii="Arial" w:hAnsi="Arial" w:cs="Arial"/>
        </w:rPr>
      </w:pPr>
    </w:p>
    <w:p w:rsidR="00927CBB" w:rsidRDefault="00927CBB" w:rsidP="00927CBB">
      <w:pPr>
        <w:pStyle w:val="Standard"/>
        <w:ind w:firstLine="708"/>
        <w:jc w:val="both"/>
        <w:rPr>
          <w:rFonts w:ascii="Arial" w:hAnsi="Arial" w:cs="Arial"/>
        </w:rPr>
      </w:pPr>
      <w:r>
        <w:rPr>
          <w:rFonts w:ascii="Arial" w:hAnsi="Arial" w:cs="Arial"/>
        </w:rPr>
        <w:t>Суркова Наталия Ивановна – и.о.</w:t>
      </w:r>
      <w:r>
        <w:rPr>
          <w:rFonts w:ascii="Arial" w:hAnsi="Arial" w:cs="Arial"/>
          <w:lang w:val="ru-RU"/>
        </w:rPr>
        <w:t xml:space="preserve"> г</w:t>
      </w:r>
      <w:r>
        <w:rPr>
          <w:rFonts w:ascii="Arial" w:hAnsi="Arial" w:cs="Arial"/>
        </w:rPr>
        <w:t>лавы Кочкуровского сельского поселения, председатель комиссии;</w:t>
      </w:r>
    </w:p>
    <w:p w:rsidR="00927CBB" w:rsidRDefault="00927CBB" w:rsidP="00927CBB">
      <w:pPr>
        <w:pStyle w:val="Standard"/>
        <w:ind w:firstLine="708"/>
        <w:jc w:val="both"/>
        <w:rPr>
          <w:rFonts w:ascii="Arial" w:hAnsi="Arial" w:cs="Arial"/>
        </w:rPr>
      </w:pPr>
      <w:proofErr w:type="spellStart"/>
      <w:r>
        <w:rPr>
          <w:rFonts w:ascii="Arial" w:hAnsi="Arial" w:cs="Arial"/>
          <w:lang w:val="ru-RU"/>
        </w:rPr>
        <w:t>Тарима</w:t>
      </w:r>
      <w:proofErr w:type="spellEnd"/>
      <w:r>
        <w:rPr>
          <w:rFonts w:ascii="Arial" w:hAnsi="Arial" w:cs="Arial"/>
          <w:lang w:val="ru-RU"/>
        </w:rPr>
        <w:t xml:space="preserve"> Елена Васильевна </w:t>
      </w:r>
      <w:r>
        <w:rPr>
          <w:rFonts w:ascii="Arial" w:hAnsi="Arial" w:cs="Arial"/>
        </w:rPr>
        <w:t>– заместитель главы Кочкуровского сельского поселения по работе в администрации, заместитель председателя комиссии;</w:t>
      </w:r>
    </w:p>
    <w:p w:rsidR="00927CBB" w:rsidRDefault="00927CBB" w:rsidP="00927CBB">
      <w:pPr>
        <w:pStyle w:val="Standard"/>
        <w:ind w:firstLine="708"/>
        <w:jc w:val="both"/>
        <w:rPr>
          <w:rFonts w:ascii="Arial" w:hAnsi="Arial" w:cs="Arial"/>
        </w:rPr>
      </w:pPr>
      <w:r>
        <w:rPr>
          <w:rFonts w:ascii="Arial" w:hAnsi="Arial" w:cs="Arial"/>
        </w:rPr>
        <w:t>Цыпкайкина Ольга Николаевна – ведущий специалист Кочкуровского сельского поселения, секретарь комиссии.</w:t>
      </w:r>
    </w:p>
    <w:p w:rsidR="00927CBB" w:rsidRDefault="00927CBB" w:rsidP="00927CBB">
      <w:pPr>
        <w:pStyle w:val="Standard"/>
        <w:ind w:firstLine="708"/>
        <w:jc w:val="both"/>
        <w:rPr>
          <w:rFonts w:ascii="Arial" w:hAnsi="Arial" w:cs="Arial"/>
        </w:rPr>
      </w:pPr>
    </w:p>
    <w:p w:rsidR="00927CBB" w:rsidRDefault="00927CBB" w:rsidP="00927CBB">
      <w:pPr>
        <w:pStyle w:val="Standard"/>
        <w:jc w:val="center"/>
        <w:rPr>
          <w:rFonts w:ascii="Arial" w:hAnsi="Arial" w:cs="Arial"/>
        </w:rPr>
      </w:pPr>
      <w:r>
        <w:rPr>
          <w:rFonts w:ascii="Arial" w:hAnsi="Arial" w:cs="Arial"/>
        </w:rPr>
        <w:t>Члены комиссии:</w:t>
      </w:r>
    </w:p>
    <w:p w:rsidR="00927CBB" w:rsidRDefault="00927CBB" w:rsidP="00927CBB">
      <w:pPr>
        <w:pStyle w:val="Standard"/>
        <w:ind w:firstLine="708"/>
        <w:jc w:val="both"/>
        <w:rPr>
          <w:rFonts w:ascii="Arial" w:hAnsi="Arial" w:cs="Arial"/>
        </w:rPr>
      </w:pPr>
      <w:proofErr w:type="spellStart"/>
      <w:r>
        <w:rPr>
          <w:rFonts w:ascii="Arial" w:hAnsi="Arial" w:cs="Arial"/>
          <w:lang w:val="ru-RU"/>
        </w:rPr>
        <w:t>Будаева</w:t>
      </w:r>
      <w:proofErr w:type="spellEnd"/>
      <w:r>
        <w:rPr>
          <w:rFonts w:ascii="Arial" w:hAnsi="Arial" w:cs="Arial"/>
          <w:lang w:val="ru-RU"/>
        </w:rPr>
        <w:t xml:space="preserve"> Елена Ивановна – депутат Совета депутатов</w:t>
      </w:r>
      <w:r>
        <w:rPr>
          <w:rFonts w:ascii="Arial" w:hAnsi="Arial" w:cs="Arial"/>
        </w:rPr>
        <w:t xml:space="preserve"> Кочкуровского сельского поселения</w:t>
      </w:r>
      <w:r>
        <w:rPr>
          <w:rFonts w:ascii="Arial" w:hAnsi="Arial" w:cs="Arial"/>
          <w:lang w:val="ru-RU"/>
        </w:rPr>
        <w:t xml:space="preserve"> (по согласованию)</w:t>
      </w:r>
      <w:r>
        <w:rPr>
          <w:rFonts w:ascii="Arial" w:hAnsi="Arial" w:cs="Arial"/>
        </w:rPr>
        <w:t>;</w:t>
      </w:r>
    </w:p>
    <w:p w:rsidR="00927CBB" w:rsidRDefault="00927CBB" w:rsidP="00927CBB">
      <w:pPr>
        <w:pStyle w:val="Standard"/>
        <w:ind w:firstLine="708"/>
        <w:jc w:val="both"/>
        <w:rPr>
          <w:rFonts w:ascii="Arial" w:hAnsi="Arial" w:cs="Arial"/>
        </w:rPr>
      </w:pPr>
      <w:r>
        <w:rPr>
          <w:rFonts w:ascii="Arial" w:hAnsi="Arial" w:cs="Arial"/>
        </w:rPr>
        <w:t>Силиванова Людмила Михайловна– депутат Совета депутатов Кочкуровского сельского поселения</w:t>
      </w:r>
      <w:r>
        <w:rPr>
          <w:rFonts w:ascii="Arial" w:hAnsi="Arial" w:cs="Arial"/>
          <w:lang w:val="ru-RU"/>
        </w:rPr>
        <w:t xml:space="preserve"> (по согласованию)</w:t>
      </w:r>
      <w:r>
        <w:rPr>
          <w:rFonts w:ascii="Arial" w:hAnsi="Arial" w:cs="Arial"/>
        </w:rPr>
        <w:t>.</w:t>
      </w:r>
    </w:p>
    <w:p w:rsidR="00927CBB" w:rsidRDefault="00927CBB" w:rsidP="00927CBB">
      <w:pPr>
        <w:pStyle w:val="Standard"/>
        <w:tabs>
          <w:tab w:val="left" w:pos="945"/>
        </w:tabs>
        <w:jc w:val="center"/>
        <w:rPr>
          <w:rFonts w:ascii="Arial" w:hAnsi="Arial" w:cs="Arial"/>
        </w:rPr>
      </w:pPr>
    </w:p>
    <w:p w:rsidR="00927CBB" w:rsidRDefault="00927CBB" w:rsidP="00927CBB">
      <w:pPr>
        <w:pStyle w:val="Standard"/>
        <w:tabs>
          <w:tab w:val="left" w:pos="945"/>
        </w:tabs>
        <w:jc w:val="center"/>
        <w:rPr>
          <w:rFonts w:ascii="Arial" w:hAnsi="Arial" w:cs="Arial"/>
        </w:rPr>
      </w:pPr>
    </w:p>
    <w:p w:rsidR="00927CBB" w:rsidRPr="00044267" w:rsidRDefault="00927CBB" w:rsidP="00927CBB">
      <w:pPr>
        <w:rPr>
          <w:rFonts w:ascii="Arial" w:hAnsi="Arial" w:cs="Arial"/>
          <w:sz w:val="28"/>
          <w:szCs w:val="28"/>
        </w:rPr>
      </w:pPr>
      <w:r w:rsidRPr="00044267">
        <w:rPr>
          <w:rFonts w:ascii="Arial" w:hAnsi="Arial" w:cs="Arial"/>
          <w:sz w:val="28"/>
          <w:szCs w:val="28"/>
        </w:rPr>
        <w:t xml:space="preserve">    </w:t>
      </w: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Default="00927CBB" w:rsidP="00927CBB">
      <w:pPr>
        <w:rPr>
          <w:rFonts w:ascii="Arial" w:hAnsi="Arial" w:cs="Arial"/>
          <w:sz w:val="28"/>
          <w:szCs w:val="28"/>
        </w:rPr>
      </w:pPr>
    </w:p>
    <w:p w:rsidR="00927CBB" w:rsidRPr="00E17F72" w:rsidRDefault="00927CBB" w:rsidP="00927CBB">
      <w:pPr>
        <w:pStyle w:val="a6"/>
        <w:jc w:val="right"/>
        <w:rPr>
          <w:rFonts w:ascii="Times New Roman" w:hAnsi="Times New Roman"/>
          <w:sz w:val="24"/>
          <w:szCs w:val="24"/>
          <w:lang w:eastAsia="ru-RU"/>
        </w:rPr>
      </w:pPr>
      <w:r w:rsidRPr="00E17F72">
        <w:rPr>
          <w:rFonts w:ascii="Times New Roman" w:hAnsi="Times New Roman"/>
          <w:sz w:val="24"/>
          <w:szCs w:val="24"/>
          <w:lang w:eastAsia="ru-RU"/>
        </w:rPr>
        <w:lastRenderedPageBreak/>
        <w:t xml:space="preserve">Приложение </w:t>
      </w:r>
      <w:r>
        <w:rPr>
          <w:rFonts w:ascii="Times New Roman" w:hAnsi="Times New Roman"/>
          <w:sz w:val="24"/>
          <w:szCs w:val="24"/>
          <w:lang w:eastAsia="ru-RU"/>
        </w:rPr>
        <w:t>4</w:t>
      </w:r>
    </w:p>
    <w:p w:rsidR="00927CBB" w:rsidRPr="00E17F72" w:rsidRDefault="00927CBB" w:rsidP="00927CBB">
      <w:pPr>
        <w:pStyle w:val="a6"/>
        <w:jc w:val="right"/>
        <w:rPr>
          <w:rFonts w:ascii="Times New Roman" w:hAnsi="Times New Roman"/>
          <w:sz w:val="24"/>
          <w:szCs w:val="24"/>
          <w:lang w:eastAsia="ru-RU"/>
        </w:rPr>
      </w:pPr>
      <w:r>
        <w:rPr>
          <w:rFonts w:ascii="Times New Roman" w:hAnsi="Times New Roman"/>
          <w:sz w:val="24"/>
          <w:szCs w:val="24"/>
          <w:lang w:eastAsia="ru-RU"/>
        </w:rPr>
        <w:t>к</w:t>
      </w:r>
      <w:r w:rsidRPr="00E17F72">
        <w:rPr>
          <w:rFonts w:ascii="Times New Roman" w:hAnsi="Times New Roman"/>
          <w:sz w:val="24"/>
          <w:szCs w:val="24"/>
          <w:lang w:eastAsia="ru-RU"/>
        </w:rPr>
        <w:t xml:space="preserve"> постановлению администрации</w:t>
      </w:r>
    </w:p>
    <w:p w:rsidR="00927CBB" w:rsidRPr="00E17F72" w:rsidRDefault="00927CBB" w:rsidP="00927CBB">
      <w:pPr>
        <w:pStyle w:val="a6"/>
        <w:jc w:val="right"/>
        <w:rPr>
          <w:rFonts w:ascii="Times New Roman" w:hAnsi="Times New Roman"/>
          <w:sz w:val="24"/>
          <w:szCs w:val="24"/>
          <w:lang w:eastAsia="ru-RU"/>
        </w:rPr>
      </w:pPr>
      <w:proofErr w:type="spellStart"/>
      <w:r w:rsidRPr="00E17F72">
        <w:rPr>
          <w:rFonts w:ascii="Times New Roman" w:hAnsi="Times New Roman"/>
          <w:sz w:val="24"/>
          <w:szCs w:val="24"/>
        </w:rPr>
        <w:t>Кочкуровского</w:t>
      </w:r>
      <w:proofErr w:type="spellEnd"/>
      <w:r w:rsidRPr="00E17F72">
        <w:rPr>
          <w:rFonts w:ascii="Times New Roman" w:hAnsi="Times New Roman"/>
          <w:sz w:val="24"/>
          <w:szCs w:val="24"/>
          <w:lang w:eastAsia="ru-RU"/>
        </w:rPr>
        <w:t xml:space="preserve"> сельского поселения </w:t>
      </w:r>
    </w:p>
    <w:p w:rsidR="00927CBB" w:rsidRPr="000B1624" w:rsidRDefault="00927CBB" w:rsidP="00927CBB">
      <w:pPr>
        <w:jc w:val="right"/>
        <w:rPr>
          <w:rFonts w:ascii="Arial" w:hAnsi="Arial" w:cs="Arial"/>
        </w:rPr>
      </w:pPr>
      <w:r w:rsidRPr="00E17F72">
        <w:t xml:space="preserve">№ </w:t>
      </w:r>
      <w:r>
        <w:t>25</w:t>
      </w:r>
      <w:r w:rsidRPr="00E17F72">
        <w:t xml:space="preserve"> от </w:t>
      </w:r>
      <w:r>
        <w:t>25.06.2018</w:t>
      </w:r>
      <w:r w:rsidRPr="00E17F72">
        <w:t xml:space="preserve"> года</w:t>
      </w:r>
    </w:p>
    <w:p w:rsidR="00927CBB" w:rsidRPr="00044267" w:rsidRDefault="00927CBB" w:rsidP="00927CBB">
      <w:pPr>
        <w:jc w:val="right"/>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jc w:val="center"/>
        <w:rPr>
          <w:rFonts w:ascii="Arial" w:hAnsi="Arial" w:cs="Arial"/>
          <w:sz w:val="28"/>
          <w:szCs w:val="28"/>
        </w:rPr>
      </w:pPr>
      <w:r w:rsidRPr="00044267">
        <w:rPr>
          <w:rFonts w:ascii="Arial" w:hAnsi="Arial" w:cs="Arial"/>
          <w:sz w:val="28"/>
          <w:szCs w:val="28"/>
        </w:rPr>
        <w:t>Форма</w:t>
      </w:r>
    </w:p>
    <w:p w:rsidR="00927CBB" w:rsidRPr="00927CBB" w:rsidRDefault="00927CBB" w:rsidP="00927CBB">
      <w:pPr>
        <w:jc w:val="center"/>
        <w:rPr>
          <w:rFonts w:ascii="Arial" w:hAnsi="Arial" w:cs="Arial"/>
          <w:sz w:val="28"/>
          <w:szCs w:val="28"/>
        </w:rPr>
      </w:pPr>
      <w:r w:rsidRPr="00044267">
        <w:rPr>
          <w:rFonts w:ascii="Arial" w:hAnsi="Arial" w:cs="Arial"/>
          <w:sz w:val="28"/>
          <w:szCs w:val="28"/>
        </w:rPr>
        <w:t xml:space="preserve">внесения предложений по </w:t>
      </w:r>
      <w:r>
        <w:rPr>
          <w:rFonts w:ascii="Arial" w:hAnsi="Arial" w:cs="Arial"/>
          <w:sz w:val="28"/>
          <w:szCs w:val="28"/>
        </w:rPr>
        <w:t>вопросу</w:t>
      </w:r>
      <w:r w:rsidRPr="00044267">
        <w:rPr>
          <w:rFonts w:ascii="Arial" w:hAnsi="Arial" w:cs="Arial"/>
          <w:sz w:val="28"/>
          <w:szCs w:val="28"/>
        </w:rPr>
        <w:t xml:space="preserve"> </w:t>
      </w:r>
      <w:r w:rsidRPr="00927CBB">
        <w:rPr>
          <w:rFonts w:ascii="Arial" w:hAnsi="Arial" w:cs="Arial"/>
          <w:sz w:val="28"/>
          <w:szCs w:val="28"/>
        </w:rPr>
        <w:t xml:space="preserve">«О внесении изменений в правила благоустройства территории </w:t>
      </w:r>
      <w:proofErr w:type="spellStart"/>
      <w:r w:rsidRPr="00927CBB">
        <w:rPr>
          <w:rFonts w:ascii="Arial" w:hAnsi="Arial" w:cs="Arial"/>
          <w:sz w:val="28"/>
          <w:szCs w:val="28"/>
        </w:rPr>
        <w:t>Кочкуровского</w:t>
      </w:r>
      <w:proofErr w:type="spellEnd"/>
      <w:r w:rsidRPr="00927CBB">
        <w:rPr>
          <w:rFonts w:ascii="Arial" w:hAnsi="Arial" w:cs="Arial"/>
          <w:sz w:val="28"/>
          <w:szCs w:val="28"/>
        </w:rPr>
        <w:t xml:space="preserve"> сельского поселения»</w:t>
      </w:r>
    </w:p>
    <w:p w:rsidR="00927CBB" w:rsidRPr="00044267" w:rsidRDefault="00927CBB" w:rsidP="00927CBB">
      <w:pPr>
        <w:jc w:val="center"/>
        <w:rPr>
          <w:rFonts w:ascii="Arial" w:hAnsi="Arial" w:cs="Arial"/>
          <w:sz w:val="28"/>
          <w:szCs w:val="28"/>
        </w:rPr>
      </w:pPr>
    </w:p>
    <w:tbl>
      <w:tblPr>
        <w:tblpPr w:leftFromText="180" w:rightFromText="180" w:vertAnchor="text" w:horzAnchor="margin" w:tblpXSpec="center" w:tblpY="42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1283"/>
        <w:gridCol w:w="975"/>
        <w:gridCol w:w="1489"/>
        <w:gridCol w:w="1732"/>
        <w:gridCol w:w="1099"/>
        <w:gridCol w:w="1360"/>
        <w:gridCol w:w="708"/>
      </w:tblGrid>
      <w:tr w:rsidR="00927CBB" w:rsidRPr="001E7CD1" w:rsidTr="00F13E07">
        <w:tc>
          <w:tcPr>
            <w:tcW w:w="675" w:type="dxa"/>
            <w:vMerge w:val="restart"/>
            <w:tcBorders>
              <w:top w:val="single" w:sz="4" w:space="0" w:color="auto"/>
              <w:left w:val="single" w:sz="4" w:space="0" w:color="auto"/>
              <w:bottom w:val="single" w:sz="4" w:space="0" w:color="auto"/>
              <w:right w:val="single" w:sz="4" w:space="0" w:color="auto"/>
            </w:tcBorders>
            <w:shd w:val="clear" w:color="auto" w:fill="auto"/>
          </w:tcPr>
          <w:p w:rsidR="00927CBB" w:rsidRDefault="00927CBB" w:rsidP="00F13E07">
            <w:pPr>
              <w:jc w:val="center"/>
            </w:pPr>
            <w:r>
              <w:t>№</w:t>
            </w:r>
          </w:p>
          <w:p w:rsidR="00927CBB" w:rsidRPr="00B0522F" w:rsidRDefault="00927CBB" w:rsidP="00F13E07">
            <w:pPr>
              <w:jc w:val="center"/>
            </w:pPr>
            <w:r w:rsidRPr="00B0522F">
              <w:t>п\п</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Глава, статья, пункт</w:t>
            </w:r>
          </w:p>
        </w:tc>
        <w:tc>
          <w:tcPr>
            <w:tcW w:w="1283" w:type="dxa"/>
            <w:vMerge w:val="restart"/>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Текст первоначальный</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Текст поправки</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Текст с учетом поправки</w:t>
            </w:r>
          </w:p>
        </w:tc>
        <w:tc>
          <w:tcPr>
            <w:tcW w:w="4899" w:type="dxa"/>
            <w:gridSpan w:val="4"/>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Кем внесена поправка</w:t>
            </w:r>
          </w:p>
        </w:tc>
      </w:tr>
      <w:tr w:rsidR="00927CBB" w:rsidRPr="001E7CD1" w:rsidTr="00F13E07">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7CBB" w:rsidRPr="00B0522F" w:rsidRDefault="00927CBB" w:rsidP="00F13E07"/>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7CBB" w:rsidRPr="00B0522F" w:rsidRDefault="00927CBB" w:rsidP="00F13E07"/>
        </w:tc>
        <w:tc>
          <w:tcPr>
            <w:tcW w:w="1283"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7CBB" w:rsidRPr="00B0522F" w:rsidRDefault="00927CBB" w:rsidP="00F13E07"/>
        </w:tc>
        <w:tc>
          <w:tcPr>
            <w:tcW w:w="9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7CBB" w:rsidRPr="00B0522F" w:rsidRDefault="00927CBB" w:rsidP="00F13E07"/>
        </w:tc>
        <w:tc>
          <w:tcPr>
            <w:tcW w:w="148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7CBB" w:rsidRPr="00B0522F" w:rsidRDefault="00927CBB" w:rsidP="00F13E07"/>
        </w:tc>
        <w:tc>
          <w:tcPr>
            <w:tcW w:w="1732"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ФИО гражданина, внесшего предложения</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Домашний адрес</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Данные о документе, удостоверяющем личность</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Место работы, учебы</w:t>
            </w:r>
          </w:p>
        </w:tc>
      </w:tr>
      <w:tr w:rsidR="00927CBB" w:rsidRPr="00B0522F" w:rsidTr="00F13E07">
        <w:tc>
          <w:tcPr>
            <w:tcW w:w="6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r>
      <w:tr w:rsidR="00927CBB" w:rsidRPr="00B0522F" w:rsidTr="00F13E07">
        <w:tc>
          <w:tcPr>
            <w:tcW w:w="6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r w:rsidRPr="00B0522F">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r>
      <w:tr w:rsidR="00927CBB" w:rsidRPr="00B0522F" w:rsidTr="00F13E07">
        <w:tc>
          <w:tcPr>
            <w:tcW w:w="6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r>
      <w:tr w:rsidR="00927CBB" w:rsidRPr="00B0522F" w:rsidTr="00F13E07">
        <w:tc>
          <w:tcPr>
            <w:tcW w:w="6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927CBB" w:rsidRPr="00B0522F" w:rsidRDefault="00927CBB" w:rsidP="00F13E07">
            <w:pPr>
              <w:jc w:val="center"/>
            </w:pPr>
          </w:p>
        </w:tc>
      </w:tr>
    </w:tbl>
    <w:p w:rsidR="00927CBB" w:rsidRPr="00B0522F" w:rsidRDefault="00927CBB" w:rsidP="00927CBB">
      <w:pPr>
        <w:jc w:val="center"/>
      </w:pPr>
    </w:p>
    <w:p w:rsidR="00927CBB" w:rsidRPr="00B0522F" w:rsidRDefault="00927CBB" w:rsidP="00927CBB">
      <w:pPr>
        <w:jc w:val="center"/>
      </w:pPr>
    </w:p>
    <w:p w:rsidR="00927CBB" w:rsidRPr="00044267" w:rsidRDefault="00927CBB" w:rsidP="00927CBB">
      <w:pPr>
        <w:jc w:val="center"/>
        <w:rPr>
          <w:rFonts w:ascii="Arial" w:hAnsi="Arial" w:cs="Arial"/>
          <w:sz w:val="28"/>
          <w:szCs w:val="28"/>
        </w:rPr>
      </w:pPr>
    </w:p>
    <w:p w:rsidR="00927CBB" w:rsidRPr="00044267" w:rsidRDefault="00927CBB" w:rsidP="00927CBB">
      <w:pPr>
        <w:jc w:val="center"/>
        <w:rPr>
          <w:rFonts w:ascii="Arial" w:hAnsi="Arial" w:cs="Arial"/>
          <w:sz w:val="28"/>
          <w:szCs w:val="28"/>
        </w:rPr>
      </w:pPr>
    </w:p>
    <w:p w:rsidR="00927CBB" w:rsidRPr="00044267" w:rsidRDefault="00927CBB" w:rsidP="00927CBB">
      <w:pPr>
        <w:jc w:val="center"/>
        <w:rPr>
          <w:rFonts w:ascii="Arial" w:hAnsi="Arial" w:cs="Arial"/>
          <w:sz w:val="28"/>
          <w:szCs w:val="28"/>
        </w:rPr>
      </w:pPr>
    </w:p>
    <w:p w:rsidR="00927CBB" w:rsidRPr="00044267" w:rsidRDefault="00927CBB" w:rsidP="00927CBB">
      <w:pPr>
        <w:rPr>
          <w:rFonts w:ascii="Arial" w:hAnsi="Arial" w:cs="Arial"/>
          <w:sz w:val="28"/>
          <w:szCs w:val="28"/>
        </w:rPr>
      </w:pPr>
      <w:r w:rsidRPr="00044267">
        <w:rPr>
          <w:rFonts w:ascii="Arial" w:hAnsi="Arial" w:cs="Arial"/>
          <w:sz w:val="28"/>
          <w:szCs w:val="28"/>
        </w:rPr>
        <w:t>Подпись гражданина__________________________</w:t>
      </w: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Pr="00044267" w:rsidRDefault="00927CBB" w:rsidP="00927CBB">
      <w:pPr>
        <w:rPr>
          <w:rFonts w:ascii="Arial" w:hAnsi="Arial" w:cs="Arial"/>
          <w:sz w:val="28"/>
          <w:szCs w:val="28"/>
        </w:rPr>
      </w:pPr>
    </w:p>
    <w:p w:rsidR="00927CBB" w:rsidRDefault="00927CBB" w:rsidP="00CC599B"/>
    <w:sectPr w:rsidR="00927CBB" w:rsidSect="008E1160">
      <w:pgSz w:w="11906" w:h="16838"/>
      <w:pgMar w:top="1134" w:right="42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94C7D"/>
    <w:multiLevelType w:val="hybridMultilevel"/>
    <w:tmpl w:val="036A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9F02073"/>
    <w:multiLevelType w:val="multilevel"/>
    <w:tmpl w:val="3572C1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29"/>
    <w:rsid w:val="00290DED"/>
    <w:rsid w:val="002F7F70"/>
    <w:rsid w:val="00450032"/>
    <w:rsid w:val="004A321B"/>
    <w:rsid w:val="0056025C"/>
    <w:rsid w:val="005A3A8E"/>
    <w:rsid w:val="00792029"/>
    <w:rsid w:val="007A1936"/>
    <w:rsid w:val="008A60B7"/>
    <w:rsid w:val="008D5921"/>
    <w:rsid w:val="008E1160"/>
    <w:rsid w:val="00927CBB"/>
    <w:rsid w:val="00945759"/>
    <w:rsid w:val="00B7279D"/>
    <w:rsid w:val="00B97B74"/>
    <w:rsid w:val="00CB4ADC"/>
    <w:rsid w:val="00CC599B"/>
    <w:rsid w:val="00D34E06"/>
    <w:rsid w:val="00EC6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45C3"/>
  <w15:docId w15:val="{F9C37CB2-8DC3-43D3-AF6F-161CA6FD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9202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F70"/>
    <w:pPr>
      <w:spacing w:before="100" w:beforeAutospacing="1" w:after="100" w:afterAutospacing="1"/>
      <w:outlineLvl w:val="0"/>
    </w:pPr>
    <w:rPr>
      <w:b/>
      <w:bCs/>
      <w:kern w:val="36"/>
      <w:sz w:val="48"/>
      <w:szCs w:val="48"/>
    </w:rPr>
  </w:style>
  <w:style w:type="paragraph" w:styleId="2">
    <w:name w:val="heading 2"/>
    <w:basedOn w:val="a"/>
    <w:link w:val="20"/>
    <w:uiPriority w:val="9"/>
    <w:qFormat/>
    <w:rsid w:val="00CC599B"/>
    <w:pPr>
      <w:spacing w:before="100" w:beforeAutospacing="1" w:after="100" w:afterAutospacing="1"/>
      <w:outlineLvl w:val="1"/>
    </w:pPr>
    <w:rPr>
      <w:b/>
      <w:bCs/>
      <w:sz w:val="36"/>
      <w:szCs w:val="36"/>
    </w:rPr>
  </w:style>
  <w:style w:type="paragraph" w:styleId="3">
    <w:name w:val="heading 3"/>
    <w:basedOn w:val="a"/>
    <w:link w:val="30"/>
    <w:uiPriority w:val="9"/>
    <w:qFormat/>
    <w:rsid w:val="00CC599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D5921"/>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10">
    <w:name w:val="Заголовок 1 Знак"/>
    <w:basedOn w:val="a0"/>
    <w:link w:val="1"/>
    <w:uiPriority w:val="9"/>
    <w:rsid w:val="002F7F70"/>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2F7F70"/>
    <w:pPr>
      <w:spacing w:after="200" w:line="276" w:lineRule="auto"/>
      <w:ind w:left="720"/>
      <w:contextualSpacing/>
    </w:pPr>
    <w:rPr>
      <w:rFonts w:ascii="Calibri" w:hAnsi="Calibri"/>
      <w:sz w:val="22"/>
      <w:szCs w:val="22"/>
    </w:rPr>
  </w:style>
  <w:style w:type="paragraph" w:customStyle="1" w:styleId="ConsPlusNormal">
    <w:name w:val="ConsPlusNormal"/>
    <w:rsid w:val="002F7F70"/>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20">
    <w:name w:val="Заголовок 2 Знак"/>
    <w:basedOn w:val="a0"/>
    <w:link w:val="2"/>
    <w:uiPriority w:val="9"/>
    <w:rsid w:val="00CC599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599B"/>
    <w:rPr>
      <w:rFonts w:ascii="Times New Roman" w:eastAsia="Times New Roman" w:hAnsi="Times New Roman" w:cs="Times New Roman"/>
      <w:b/>
      <w:bCs/>
      <w:sz w:val="27"/>
      <w:szCs w:val="27"/>
      <w:lang w:eastAsia="ru-RU"/>
    </w:rPr>
  </w:style>
  <w:style w:type="paragraph" w:customStyle="1" w:styleId="formattext">
    <w:name w:val="formattext"/>
    <w:basedOn w:val="a"/>
    <w:rsid w:val="00CC599B"/>
    <w:pPr>
      <w:spacing w:before="100" w:beforeAutospacing="1" w:after="100" w:afterAutospacing="1"/>
    </w:pPr>
  </w:style>
  <w:style w:type="character" w:customStyle="1" w:styleId="apple-converted-space">
    <w:name w:val="apple-converted-space"/>
    <w:basedOn w:val="a0"/>
    <w:rsid w:val="00CC599B"/>
  </w:style>
  <w:style w:type="character" w:styleId="a4">
    <w:name w:val="Hyperlink"/>
    <w:uiPriority w:val="99"/>
    <w:semiHidden/>
    <w:unhideWhenUsed/>
    <w:rsid w:val="00CC599B"/>
    <w:rPr>
      <w:color w:val="0000FF"/>
      <w:u w:val="single"/>
    </w:rPr>
  </w:style>
  <w:style w:type="character" w:styleId="a5">
    <w:name w:val="FollowedHyperlink"/>
    <w:uiPriority w:val="99"/>
    <w:semiHidden/>
    <w:unhideWhenUsed/>
    <w:rsid w:val="00CC599B"/>
    <w:rPr>
      <w:color w:val="800080"/>
      <w:u w:val="single"/>
    </w:rPr>
  </w:style>
  <w:style w:type="paragraph" w:styleId="a6">
    <w:name w:val="No Spacing"/>
    <w:qFormat/>
    <w:rsid w:val="00CC599B"/>
    <w:pPr>
      <w:spacing w:after="0" w:line="240" w:lineRule="auto"/>
    </w:pPr>
    <w:rPr>
      <w:rFonts w:ascii="Calibri" w:eastAsia="Calibri" w:hAnsi="Calibri" w:cs="Times New Roman"/>
    </w:rPr>
  </w:style>
  <w:style w:type="character" w:styleId="a7">
    <w:name w:val="Emphasis"/>
    <w:uiPriority w:val="20"/>
    <w:qFormat/>
    <w:rsid w:val="00CC599B"/>
    <w:rPr>
      <w:i/>
      <w:iCs/>
    </w:rPr>
  </w:style>
  <w:style w:type="paragraph" w:styleId="a8">
    <w:name w:val="Normal (Web)"/>
    <w:basedOn w:val="a"/>
    <w:uiPriority w:val="99"/>
    <w:rsid w:val="00CC599B"/>
    <w:pPr>
      <w:spacing w:before="100" w:beforeAutospacing="1" w:after="100" w:afterAutospacing="1"/>
    </w:pPr>
  </w:style>
  <w:style w:type="paragraph" w:styleId="a9">
    <w:name w:val="Balloon Text"/>
    <w:basedOn w:val="a"/>
    <w:link w:val="aa"/>
    <w:uiPriority w:val="99"/>
    <w:semiHidden/>
    <w:unhideWhenUsed/>
    <w:rsid w:val="00CC599B"/>
    <w:rPr>
      <w:rFonts w:ascii="Segoe UI" w:hAnsi="Segoe UI" w:cs="Segoe UI"/>
      <w:sz w:val="18"/>
      <w:szCs w:val="18"/>
    </w:rPr>
  </w:style>
  <w:style w:type="character" w:customStyle="1" w:styleId="aa">
    <w:name w:val="Текст выноски Знак"/>
    <w:basedOn w:val="a0"/>
    <w:link w:val="a9"/>
    <w:uiPriority w:val="99"/>
    <w:semiHidden/>
    <w:rsid w:val="00CC599B"/>
    <w:rPr>
      <w:rFonts w:ascii="Segoe UI" w:eastAsia="Times New Roman" w:hAnsi="Segoe UI" w:cs="Segoe UI"/>
      <w:sz w:val="18"/>
      <w:szCs w:val="18"/>
      <w:lang w:eastAsia="ru-RU"/>
    </w:rPr>
  </w:style>
  <w:style w:type="paragraph" w:customStyle="1" w:styleId="p3">
    <w:name w:val="p3"/>
    <w:basedOn w:val="a"/>
    <w:rsid w:val="00CC599B"/>
    <w:pPr>
      <w:spacing w:before="100" w:beforeAutospacing="1" w:after="100" w:afterAutospacing="1"/>
    </w:pPr>
  </w:style>
  <w:style w:type="character" w:styleId="ab">
    <w:name w:val="Strong"/>
    <w:basedOn w:val="a0"/>
    <w:uiPriority w:val="22"/>
    <w:qFormat/>
    <w:rsid w:val="00B7279D"/>
    <w:rPr>
      <w:b/>
      <w:bCs/>
    </w:rPr>
  </w:style>
  <w:style w:type="paragraph" w:customStyle="1" w:styleId="Standard">
    <w:name w:val="Standard"/>
    <w:rsid w:val="00927CBB"/>
    <w:pPr>
      <w:widowControl w:val="0"/>
      <w:suppressAutoHyphens/>
      <w:autoSpaceDN w:val="0"/>
      <w:spacing w:after="0" w:line="240" w:lineRule="auto"/>
      <w:textAlignment w:val="baseline"/>
    </w:pPr>
    <w:rPr>
      <w:rFonts w:ascii="Times New Roman" w:eastAsia="Andale Sans UI" w:hAnsi="Times New Roman" w:cs="Tahoma"/>
      <w:kern w:val="3"/>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44195">
      <w:bodyDiv w:val="1"/>
      <w:marLeft w:val="0"/>
      <w:marRight w:val="0"/>
      <w:marTop w:val="0"/>
      <w:marBottom w:val="0"/>
      <w:divBdr>
        <w:top w:val="none" w:sz="0" w:space="0" w:color="auto"/>
        <w:left w:val="none" w:sz="0" w:space="0" w:color="auto"/>
        <w:bottom w:val="none" w:sz="0" w:space="0" w:color="auto"/>
        <w:right w:val="none" w:sz="0" w:space="0" w:color="auto"/>
      </w:divBdr>
    </w:div>
    <w:div w:id="191111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54</Pages>
  <Words>28159</Words>
  <Characters>160507</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Наталия Суркова</cp:lastModifiedBy>
  <cp:revision>3</cp:revision>
  <cp:lastPrinted>2018-06-29T12:25:00Z</cp:lastPrinted>
  <dcterms:created xsi:type="dcterms:W3CDTF">2018-06-29T12:03:00Z</dcterms:created>
  <dcterms:modified xsi:type="dcterms:W3CDTF">2018-06-29T12:28:00Z</dcterms:modified>
</cp:coreProperties>
</file>