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00B" w:rsidRDefault="0002100B" w:rsidP="0021277D">
      <w:pPr>
        <w:ind w:firstLine="567"/>
        <w:jc w:val="right"/>
        <w:rPr>
          <w:rFonts w:ascii="Arial" w:hAnsi="Arial" w:cs="Arial"/>
          <w:b/>
          <w:sz w:val="32"/>
          <w:szCs w:val="32"/>
          <w:lang w:eastAsia="en-US"/>
        </w:rPr>
      </w:pPr>
    </w:p>
    <w:p w:rsidR="00ED23D9" w:rsidRPr="0021277D" w:rsidRDefault="00ED23D9" w:rsidP="0021277D">
      <w:pPr>
        <w:ind w:firstLine="567"/>
        <w:jc w:val="right"/>
        <w:rPr>
          <w:rFonts w:ascii="Arial" w:hAnsi="Arial" w:cs="Arial"/>
          <w:b/>
          <w:sz w:val="32"/>
          <w:szCs w:val="32"/>
          <w:lang w:eastAsia="en-US"/>
        </w:rPr>
      </w:pP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21277D">
        <w:rPr>
          <w:rFonts w:ascii="Arial" w:hAnsi="Arial" w:cs="Arial"/>
          <w:b/>
          <w:sz w:val="32"/>
          <w:szCs w:val="32"/>
          <w:lang w:eastAsia="en-US"/>
        </w:rPr>
        <w:t>РЕСПУБЛИКА МОРДОВИЯ</w:t>
      </w: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21277D">
        <w:rPr>
          <w:rFonts w:ascii="Arial" w:hAnsi="Arial" w:cs="Arial"/>
          <w:b/>
          <w:sz w:val="32"/>
          <w:szCs w:val="32"/>
          <w:lang w:eastAsia="en-US"/>
        </w:rPr>
        <w:t xml:space="preserve">СОВЕТ ДЕПУТАТОВ </w:t>
      </w: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caps/>
          <w:sz w:val="32"/>
          <w:szCs w:val="32"/>
          <w:lang w:eastAsia="en-US"/>
        </w:rPr>
      </w:pPr>
      <w:r w:rsidRPr="0021277D">
        <w:rPr>
          <w:rFonts w:ascii="Arial" w:hAnsi="Arial" w:cs="Arial"/>
          <w:b/>
          <w:caps/>
          <w:sz w:val="32"/>
          <w:szCs w:val="32"/>
          <w:lang w:eastAsia="en-US"/>
        </w:rPr>
        <w:t>Кочкуровского муниципального района</w:t>
      </w: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21277D">
        <w:rPr>
          <w:rFonts w:ascii="Arial" w:hAnsi="Arial" w:cs="Arial"/>
          <w:b/>
          <w:caps/>
          <w:sz w:val="32"/>
          <w:szCs w:val="32"/>
          <w:lang w:eastAsia="en-US"/>
        </w:rPr>
        <w:t>шестого созыва</w:t>
      </w:r>
      <w:r w:rsidRPr="0021277D">
        <w:rPr>
          <w:rFonts w:ascii="Arial" w:hAnsi="Arial" w:cs="Arial"/>
          <w:b/>
          <w:sz w:val="32"/>
          <w:szCs w:val="32"/>
          <w:lang w:eastAsia="en-US"/>
        </w:rPr>
        <w:t xml:space="preserve"> </w:t>
      </w: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sz w:val="32"/>
          <w:szCs w:val="32"/>
          <w:lang w:eastAsia="en-US"/>
        </w:rPr>
      </w:pP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21277D">
        <w:rPr>
          <w:rFonts w:ascii="Arial" w:hAnsi="Arial" w:cs="Arial"/>
          <w:b/>
          <w:sz w:val="32"/>
          <w:szCs w:val="32"/>
          <w:lang w:eastAsia="en-US"/>
        </w:rPr>
        <w:t xml:space="preserve">РЕШЕНИЕ </w:t>
      </w: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21277D">
        <w:rPr>
          <w:rFonts w:ascii="Arial" w:hAnsi="Arial" w:cs="Arial"/>
          <w:b/>
          <w:sz w:val="32"/>
          <w:szCs w:val="32"/>
          <w:lang w:eastAsia="en-US"/>
        </w:rPr>
        <w:t xml:space="preserve">от </w:t>
      </w:r>
      <w:r w:rsidR="007C37F6">
        <w:rPr>
          <w:rFonts w:ascii="Arial" w:hAnsi="Arial" w:cs="Arial"/>
          <w:b/>
          <w:sz w:val="32"/>
          <w:szCs w:val="32"/>
          <w:lang w:eastAsia="en-US"/>
        </w:rPr>
        <w:t>16.02.</w:t>
      </w:r>
      <w:r w:rsidRPr="0021277D">
        <w:rPr>
          <w:rFonts w:ascii="Arial" w:hAnsi="Arial" w:cs="Arial"/>
          <w:b/>
          <w:sz w:val="32"/>
          <w:szCs w:val="32"/>
          <w:lang w:eastAsia="en-US"/>
        </w:rPr>
        <w:t>201</w:t>
      </w:r>
      <w:r w:rsidR="007C37F6">
        <w:rPr>
          <w:rFonts w:ascii="Arial" w:hAnsi="Arial" w:cs="Arial"/>
          <w:b/>
          <w:sz w:val="32"/>
          <w:szCs w:val="32"/>
          <w:lang w:eastAsia="en-US"/>
        </w:rPr>
        <w:t>8</w:t>
      </w:r>
      <w:r w:rsidRPr="0021277D">
        <w:rPr>
          <w:rFonts w:ascii="Arial" w:hAnsi="Arial" w:cs="Arial"/>
          <w:b/>
          <w:sz w:val="32"/>
          <w:szCs w:val="32"/>
          <w:lang w:eastAsia="en-US"/>
        </w:rPr>
        <w:t xml:space="preserve"> г. №</w:t>
      </w:r>
      <w:r w:rsidR="007C37F6">
        <w:rPr>
          <w:rFonts w:ascii="Arial" w:hAnsi="Arial" w:cs="Arial"/>
          <w:b/>
          <w:sz w:val="32"/>
          <w:szCs w:val="32"/>
          <w:lang w:eastAsia="en-US"/>
        </w:rPr>
        <w:t>126</w:t>
      </w:r>
    </w:p>
    <w:p w:rsidR="00ED23D9" w:rsidRDefault="0021277D" w:rsidP="0021277D">
      <w:pPr>
        <w:ind w:firstLine="567"/>
        <w:rPr>
          <w:rFonts w:ascii="Arial" w:hAnsi="Arial" w:cs="Arial"/>
          <w:sz w:val="32"/>
          <w:szCs w:val="32"/>
          <w:lang w:eastAsia="en-US"/>
        </w:rPr>
      </w:pPr>
      <w:r w:rsidRPr="0021277D">
        <w:rPr>
          <w:rFonts w:ascii="Arial" w:hAnsi="Arial" w:cs="Arial"/>
          <w:sz w:val="32"/>
          <w:szCs w:val="32"/>
          <w:lang w:eastAsia="en-US"/>
        </w:rPr>
        <w:t xml:space="preserve">                        </w:t>
      </w:r>
    </w:p>
    <w:p w:rsidR="0021277D" w:rsidRPr="0021277D" w:rsidRDefault="0021277D" w:rsidP="0021277D">
      <w:pPr>
        <w:ind w:firstLine="567"/>
        <w:rPr>
          <w:rFonts w:ascii="Arial" w:hAnsi="Arial" w:cs="Arial"/>
          <w:sz w:val="32"/>
          <w:szCs w:val="32"/>
          <w:lang w:eastAsia="en-US"/>
        </w:rPr>
      </w:pPr>
      <w:r w:rsidRPr="0021277D">
        <w:rPr>
          <w:rFonts w:ascii="Arial" w:hAnsi="Arial" w:cs="Arial"/>
          <w:sz w:val="32"/>
          <w:szCs w:val="32"/>
          <w:lang w:eastAsia="en-US"/>
        </w:rPr>
        <w:t xml:space="preserve">                                             </w:t>
      </w: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21277D">
        <w:rPr>
          <w:rFonts w:ascii="Arial" w:hAnsi="Arial" w:cs="Arial"/>
          <w:b/>
          <w:caps/>
          <w:sz w:val="32"/>
          <w:szCs w:val="32"/>
        </w:rPr>
        <w:t>об установлении публичного сервитута на земельный участок с кадастровым номером 13:13:0315003:</w:t>
      </w:r>
      <w:r w:rsidR="00244FD6">
        <w:rPr>
          <w:rFonts w:ascii="Arial" w:hAnsi="Arial" w:cs="Arial"/>
          <w:b/>
          <w:caps/>
          <w:sz w:val="32"/>
          <w:szCs w:val="32"/>
        </w:rPr>
        <w:t>0</w:t>
      </w:r>
      <w:r w:rsidRPr="0021277D">
        <w:rPr>
          <w:rFonts w:ascii="Arial" w:hAnsi="Arial" w:cs="Arial"/>
          <w:b/>
          <w:caps/>
          <w:sz w:val="32"/>
          <w:szCs w:val="32"/>
        </w:rPr>
        <w:t xml:space="preserve">004, площадью 99999 кв.м., расположенный юго-восточнее </w:t>
      </w: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sz w:val="28"/>
          <w:szCs w:val="28"/>
        </w:rPr>
      </w:pPr>
      <w:r w:rsidRPr="0021277D">
        <w:rPr>
          <w:rFonts w:ascii="Arial" w:hAnsi="Arial" w:cs="Arial"/>
          <w:b/>
          <w:caps/>
          <w:sz w:val="32"/>
          <w:szCs w:val="32"/>
        </w:rPr>
        <w:t>с. сабаево</w:t>
      </w:r>
    </w:p>
    <w:p w:rsidR="0021277D" w:rsidRDefault="0021277D" w:rsidP="0021277D">
      <w:pPr>
        <w:ind w:firstLine="567"/>
        <w:jc w:val="center"/>
        <w:rPr>
          <w:rFonts w:ascii="Arial" w:hAnsi="Arial" w:cs="Arial"/>
          <w:sz w:val="28"/>
          <w:szCs w:val="28"/>
        </w:rPr>
      </w:pPr>
    </w:p>
    <w:p w:rsidR="0002100B" w:rsidRPr="0021277D" w:rsidRDefault="0002100B" w:rsidP="0021277D">
      <w:pPr>
        <w:ind w:firstLine="567"/>
        <w:jc w:val="center"/>
        <w:rPr>
          <w:rFonts w:ascii="Arial" w:hAnsi="Arial" w:cs="Arial"/>
          <w:sz w:val="28"/>
          <w:szCs w:val="28"/>
        </w:rPr>
      </w:pPr>
    </w:p>
    <w:p w:rsidR="0021277D" w:rsidRDefault="0021277D" w:rsidP="0021277D">
      <w:pPr>
        <w:ind w:firstLine="567"/>
        <w:jc w:val="both"/>
        <w:rPr>
          <w:rFonts w:ascii="Arial" w:hAnsi="Arial" w:cs="Arial"/>
        </w:rPr>
      </w:pPr>
      <w:r w:rsidRPr="0021277D">
        <w:rPr>
          <w:rFonts w:ascii="Arial" w:hAnsi="Arial" w:cs="Arial"/>
        </w:rPr>
        <w:t xml:space="preserve">В целях  обеспечения интересов жителей Кочкуровского муниципального района, в соответствии со ст. 23 Земельного кодекса Российской Федерации, Федеральным законом от 06.10.2003 года №131-ФЗ «Об общих принципах организации местного самоуправления  в Российской Федерации», руководствуясь Положением о порядке установления и прекращения публичных сервитутов на территории Кочкуровского муниципального района Республики Мордовия, утвержденным решением Совета депутатов Кочкуровского муниципального района от </w:t>
      </w:r>
      <w:r w:rsidR="004462F2">
        <w:rPr>
          <w:rFonts w:ascii="Arial" w:hAnsi="Arial" w:cs="Arial"/>
        </w:rPr>
        <w:t>13</w:t>
      </w:r>
      <w:r w:rsidRPr="0021277D">
        <w:rPr>
          <w:rFonts w:ascii="Arial" w:hAnsi="Arial" w:cs="Arial"/>
        </w:rPr>
        <w:t xml:space="preserve"> июля 2017 года №</w:t>
      </w:r>
      <w:r w:rsidR="004462F2">
        <w:rPr>
          <w:rFonts w:ascii="Arial" w:hAnsi="Arial" w:cs="Arial"/>
        </w:rPr>
        <w:t>86</w:t>
      </w:r>
      <w:r w:rsidR="000B74F8">
        <w:rPr>
          <w:rFonts w:ascii="Arial" w:hAnsi="Arial" w:cs="Arial"/>
        </w:rPr>
        <w:t>,</w:t>
      </w:r>
      <w:r w:rsidRPr="0021277D">
        <w:rPr>
          <w:rFonts w:ascii="Arial" w:hAnsi="Arial" w:cs="Arial"/>
        </w:rPr>
        <w:t xml:space="preserve"> Совет депутатов Кочкуровского муниципального района шестого созыва РЕШИЛ:</w:t>
      </w:r>
    </w:p>
    <w:p w:rsidR="00AF45B3" w:rsidRPr="0021277D" w:rsidRDefault="00AF45B3" w:rsidP="0021277D">
      <w:pPr>
        <w:ind w:firstLine="567"/>
        <w:jc w:val="both"/>
        <w:rPr>
          <w:rFonts w:ascii="Arial" w:hAnsi="Arial" w:cs="Arial"/>
        </w:rPr>
      </w:pPr>
    </w:p>
    <w:p w:rsidR="0021277D" w:rsidRPr="0021277D" w:rsidRDefault="0021277D" w:rsidP="0021277D">
      <w:pPr>
        <w:widowControl w:val="0"/>
        <w:numPr>
          <w:ilvl w:val="0"/>
          <w:numId w:val="1"/>
        </w:numPr>
        <w:ind w:left="0" w:firstLine="567"/>
        <w:jc w:val="both"/>
        <w:rPr>
          <w:rFonts w:ascii="Arial" w:eastAsia="Arial" w:hAnsi="Arial" w:cs="Arial"/>
          <w:lang w:eastAsia="en-US"/>
        </w:rPr>
      </w:pPr>
      <w:r w:rsidRPr="0021277D">
        <w:rPr>
          <w:rFonts w:ascii="Arial" w:hAnsi="Arial" w:cs="Arial"/>
        </w:rPr>
        <w:t xml:space="preserve">Установить постоянный публичный сервитут на земельный участок с кадастровым номером </w:t>
      </w:r>
      <w:r w:rsidRPr="0021277D">
        <w:rPr>
          <w:rFonts w:ascii="Arial" w:eastAsia="Arial" w:hAnsi="Arial" w:cs="Arial"/>
          <w:lang w:eastAsia="en-US"/>
        </w:rPr>
        <w:t xml:space="preserve">13:13:0315003:004, площадью 99999 </w:t>
      </w:r>
      <w:proofErr w:type="spellStart"/>
      <w:r w:rsidRPr="0021277D">
        <w:rPr>
          <w:rFonts w:ascii="Arial" w:eastAsia="Arial" w:hAnsi="Arial" w:cs="Arial"/>
          <w:lang w:eastAsia="en-US"/>
        </w:rPr>
        <w:t>кв.м</w:t>
      </w:r>
      <w:proofErr w:type="spellEnd"/>
      <w:r w:rsidRPr="0021277D">
        <w:rPr>
          <w:rFonts w:ascii="Arial" w:eastAsia="Arial" w:hAnsi="Arial" w:cs="Arial"/>
          <w:lang w:eastAsia="en-US"/>
        </w:rPr>
        <w:t xml:space="preserve">., расположенный юго-восточнее с. Сабаево, категория земли: земли особо охраняемых территорий, разрешенное использование: для эксплуатации детского оздоровительного лагеря, находящегося  в постоянном бессрочном пользовании  Федерального </w:t>
      </w:r>
      <w:r w:rsidR="00C30450">
        <w:rPr>
          <w:rFonts w:ascii="Arial" w:eastAsia="Arial" w:hAnsi="Arial" w:cs="Arial"/>
          <w:lang w:eastAsia="en-US"/>
        </w:rPr>
        <w:t>казенного</w:t>
      </w:r>
      <w:r w:rsidRPr="0021277D">
        <w:rPr>
          <w:rFonts w:ascii="Arial" w:eastAsia="Arial" w:hAnsi="Arial" w:cs="Arial"/>
          <w:lang w:eastAsia="en-US"/>
        </w:rPr>
        <w:t xml:space="preserve"> предприятия «Саранский механический завод», для обеспечения проезда через земельный участок, в целях обеспечения свободного доступа граждан к водному объекту общего пользования и его береговой полосе.</w:t>
      </w:r>
    </w:p>
    <w:p w:rsidR="0021277D" w:rsidRPr="0021277D" w:rsidRDefault="0021277D" w:rsidP="0021277D">
      <w:pPr>
        <w:widowControl w:val="0"/>
        <w:numPr>
          <w:ilvl w:val="0"/>
          <w:numId w:val="1"/>
        </w:numPr>
        <w:ind w:left="0" w:firstLine="567"/>
        <w:jc w:val="both"/>
        <w:rPr>
          <w:rFonts w:ascii="Arial" w:eastAsia="Arial" w:hAnsi="Arial" w:cs="Arial"/>
          <w:lang w:eastAsia="en-US"/>
        </w:rPr>
      </w:pPr>
      <w:r w:rsidRPr="0021277D">
        <w:rPr>
          <w:rFonts w:ascii="Arial" w:eastAsia="Arial" w:hAnsi="Arial" w:cs="Arial"/>
          <w:lang w:eastAsia="en-US"/>
        </w:rPr>
        <w:t>Определить, что действие публичного сервитута распространяется на часть земельного участка, с кадастровым номером 13:13:0315003:</w:t>
      </w:r>
      <w:r w:rsidR="004462F2">
        <w:rPr>
          <w:rFonts w:ascii="Arial" w:eastAsia="Arial" w:hAnsi="Arial" w:cs="Arial"/>
          <w:lang w:eastAsia="en-US"/>
        </w:rPr>
        <w:t>0</w:t>
      </w:r>
      <w:r w:rsidRPr="0021277D">
        <w:rPr>
          <w:rFonts w:ascii="Arial" w:eastAsia="Arial" w:hAnsi="Arial" w:cs="Arial"/>
          <w:lang w:eastAsia="en-US"/>
        </w:rPr>
        <w:t xml:space="preserve">004, шириной </w:t>
      </w:r>
      <w:r w:rsidR="004462F2">
        <w:rPr>
          <w:rFonts w:ascii="Arial" w:eastAsia="Arial" w:hAnsi="Arial" w:cs="Arial"/>
          <w:lang w:eastAsia="en-US"/>
        </w:rPr>
        <w:t>3.5</w:t>
      </w:r>
      <w:r w:rsidRPr="0021277D">
        <w:rPr>
          <w:rFonts w:ascii="Arial" w:eastAsia="Arial" w:hAnsi="Arial" w:cs="Arial"/>
          <w:lang w:eastAsia="en-US"/>
        </w:rPr>
        <w:t xml:space="preserve"> м. и длиною 16</w:t>
      </w:r>
      <w:r w:rsidR="004462F2">
        <w:rPr>
          <w:rFonts w:ascii="Arial" w:eastAsia="Arial" w:hAnsi="Arial" w:cs="Arial"/>
          <w:lang w:eastAsia="en-US"/>
        </w:rPr>
        <w:t>1</w:t>
      </w:r>
      <w:r w:rsidRPr="0021277D">
        <w:rPr>
          <w:rFonts w:ascii="Arial" w:eastAsia="Arial" w:hAnsi="Arial" w:cs="Arial"/>
          <w:lang w:eastAsia="en-US"/>
        </w:rPr>
        <w:t xml:space="preserve"> м., площадью </w:t>
      </w:r>
      <w:r w:rsidR="004462F2">
        <w:rPr>
          <w:rFonts w:ascii="Arial" w:eastAsia="Arial" w:hAnsi="Arial" w:cs="Arial"/>
          <w:lang w:eastAsia="en-US"/>
        </w:rPr>
        <w:t>563</w:t>
      </w:r>
      <w:r w:rsidRPr="0021277D">
        <w:rPr>
          <w:rFonts w:ascii="Arial" w:eastAsia="Arial" w:hAnsi="Arial" w:cs="Arial"/>
          <w:lang w:eastAsia="en-US"/>
        </w:rPr>
        <w:t xml:space="preserve"> </w:t>
      </w:r>
      <w:proofErr w:type="spellStart"/>
      <w:r w:rsidRPr="0021277D">
        <w:rPr>
          <w:rFonts w:ascii="Arial" w:eastAsia="Arial" w:hAnsi="Arial" w:cs="Arial"/>
          <w:lang w:eastAsia="en-US"/>
        </w:rPr>
        <w:t>кв.м</w:t>
      </w:r>
      <w:proofErr w:type="spellEnd"/>
      <w:r w:rsidRPr="0021277D">
        <w:rPr>
          <w:rFonts w:ascii="Arial" w:eastAsia="Arial" w:hAnsi="Arial" w:cs="Arial"/>
          <w:lang w:eastAsia="en-US"/>
        </w:rPr>
        <w:t xml:space="preserve">., </w:t>
      </w:r>
      <w:r w:rsidR="000B74F8">
        <w:rPr>
          <w:rFonts w:ascii="Arial" w:eastAsia="Arial" w:hAnsi="Arial" w:cs="Arial"/>
          <w:lang w:eastAsia="en-US"/>
        </w:rPr>
        <w:t>в соответствии с актом</w:t>
      </w:r>
      <w:r w:rsidRPr="0021277D">
        <w:rPr>
          <w:rFonts w:ascii="Arial" w:eastAsia="Arial" w:hAnsi="Arial" w:cs="Arial"/>
          <w:lang w:eastAsia="en-US"/>
        </w:rPr>
        <w:t xml:space="preserve"> </w:t>
      </w:r>
      <w:r w:rsidR="004462F2">
        <w:rPr>
          <w:rFonts w:ascii="Arial" w:eastAsia="Arial" w:hAnsi="Arial" w:cs="Arial"/>
          <w:lang w:eastAsia="en-US"/>
        </w:rPr>
        <w:t>экспертного исследования Автономной некоммерческой организации «Региональный центр судебных экспертиз» от 17 октября 2017 года №63/17</w:t>
      </w:r>
      <w:r w:rsidRPr="0021277D">
        <w:rPr>
          <w:rFonts w:ascii="Arial" w:eastAsia="Arial" w:hAnsi="Arial" w:cs="Arial"/>
          <w:lang w:eastAsia="en-US"/>
        </w:rPr>
        <w:t>.</w:t>
      </w:r>
      <w:r w:rsidR="00A56FA2">
        <w:rPr>
          <w:rFonts w:ascii="Arial" w:eastAsia="Arial" w:hAnsi="Arial" w:cs="Arial"/>
          <w:lang w:eastAsia="en-US"/>
        </w:rPr>
        <w:t xml:space="preserve"> Каталог координат прилагается.</w:t>
      </w:r>
    </w:p>
    <w:p w:rsidR="0021277D" w:rsidRPr="0021277D" w:rsidRDefault="0021277D" w:rsidP="0021277D">
      <w:pPr>
        <w:widowControl w:val="0"/>
        <w:numPr>
          <w:ilvl w:val="0"/>
          <w:numId w:val="1"/>
        </w:numPr>
        <w:ind w:left="0" w:firstLine="567"/>
        <w:jc w:val="both"/>
        <w:rPr>
          <w:rFonts w:ascii="Arial" w:hAnsi="Arial" w:cs="Arial"/>
        </w:rPr>
      </w:pPr>
      <w:r w:rsidRPr="0021277D">
        <w:rPr>
          <w:rFonts w:ascii="Arial" w:hAnsi="Arial" w:cs="Arial"/>
        </w:rPr>
        <w:t>Администрации Кочкуровского муниципального района:</w:t>
      </w:r>
    </w:p>
    <w:p w:rsidR="0021277D" w:rsidRPr="0021277D" w:rsidRDefault="0021277D" w:rsidP="0021277D">
      <w:pPr>
        <w:widowControl w:val="0"/>
        <w:numPr>
          <w:ilvl w:val="1"/>
          <w:numId w:val="1"/>
        </w:numPr>
        <w:ind w:left="0" w:firstLine="567"/>
        <w:jc w:val="both"/>
        <w:rPr>
          <w:rFonts w:ascii="Arial" w:hAnsi="Arial" w:cs="Arial"/>
        </w:rPr>
      </w:pPr>
      <w:r w:rsidRPr="0021277D">
        <w:rPr>
          <w:rFonts w:ascii="Arial" w:hAnsi="Arial" w:cs="Arial"/>
        </w:rPr>
        <w:t>Направить данное решение директору</w:t>
      </w:r>
      <w:r w:rsidR="00C30450">
        <w:rPr>
          <w:rFonts w:ascii="Arial" w:eastAsia="Arial" w:hAnsi="Arial" w:cs="Arial"/>
          <w:lang w:eastAsia="en-US"/>
        </w:rPr>
        <w:t xml:space="preserve"> Федерального казенного предприятия</w:t>
      </w:r>
      <w:r w:rsidRPr="0021277D">
        <w:rPr>
          <w:rFonts w:ascii="Arial" w:eastAsia="Arial" w:hAnsi="Arial" w:cs="Arial"/>
          <w:lang w:eastAsia="en-US"/>
        </w:rPr>
        <w:t xml:space="preserve"> «Саранский механический завод»;</w:t>
      </w:r>
      <w:r w:rsidRPr="0021277D">
        <w:rPr>
          <w:rFonts w:ascii="Arial" w:hAnsi="Arial" w:cs="Arial"/>
        </w:rPr>
        <w:t xml:space="preserve"> </w:t>
      </w:r>
    </w:p>
    <w:p w:rsidR="0021277D" w:rsidRPr="0021277D" w:rsidRDefault="0021277D" w:rsidP="0021277D">
      <w:pPr>
        <w:widowControl w:val="0"/>
        <w:numPr>
          <w:ilvl w:val="1"/>
          <w:numId w:val="1"/>
        </w:numPr>
        <w:ind w:left="0" w:firstLine="567"/>
        <w:jc w:val="both"/>
        <w:rPr>
          <w:rFonts w:ascii="Arial" w:hAnsi="Arial" w:cs="Arial"/>
        </w:rPr>
      </w:pPr>
      <w:r w:rsidRPr="0021277D">
        <w:rPr>
          <w:rFonts w:ascii="Arial" w:hAnsi="Arial" w:cs="Arial"/>
        </w:rPr>
        <w:t>Разместить решение на официальном сайте Кочкуровского муниципального района</w:t>
      </w:r>
      <w:r w:rsidR="008F20A0">
        <w:rPr>
          <w:rFonts w:ascii="Arial" w:hAnsi="Arial" w:cs="Arial"/>
        </w:rPr>
        <w:t>,</w:t>
      </w:r>
      <w:bookmarkStart w:id="0" w:name="_GoBack"/>
      <w:bookmarkEnd w:id="0"/>
      <w:r w:rsidR="004462F2">
        <w:rPr>
          <w:rFonts w:ascii="Arial" w:hAnsi="Arial" w:cs="Arial"/>
        </w:rPr>
        <w:t xml:space="preserve"> в районной газете «Заря»</w:t>
      </w:r>
      <w:r w:rsidRPr="0021277D">
        <w:rPr>
          <w:rFonts w:ascii="Arial" w:hAnsi="Arial" w:cs="Arial"/>
        </w:rPr>
        <w:t xml:space="preserve">. </w:t>
      </w:r>
    </w:p>
    <w:p w:rsidR="0021277D" w:rsidRDefault="0021277D" w:rsidP="0021277D">
      <w:pPr>
        <w:widowControl w:val="0"/>
        <w:numPr>
          <w:ilvl w:val="0"/>
          <w:numId w:val="1"/>
        </w:numPr>
        <w:ind w:left="0" w:firstLine="567"/>
        <w:jc w:val="both"/>
        <w:rPr>
          <w:rFonts w:ascii="Arial" w:hAnsi="Arial" w:cs="Arial"/>
        </w:rPr>
      </w:pPr>
      <w:r w:rsidRPr="0021277D">
        <w:rPr>
          <w:rFonts w:ascii="Arial" w:hAnsi="Arial" w:cs="Arial"/>
        </w:rPr>
        <w:t xml:space="preserve">Рекомендовать </w:t>
      </w:r>
      <w:r w:rsidR="004462F2">
        <w:rPr>
          <w:rFonts w:ascii="Arial" w:hAnsi="Arial" w:cs="Arial"/>
        </w:rPr>
        <w:t>администрации Кочкуровского муниципального района</w:t>
      </w:r>
      <w:r w:rsidRPr="0021277D">
        <w:rPr>
          <w:rFonts w:ascii="Arial" w:hAnsi="Arial" w:cs="Arial"/>
        </w:rPr>
        <w:t xml:space="preserve"> обеспечить проведение государственной регистрации публичного сервитута на земельный</w:t>
      </w:r>
      <w:r w:rsidRPr="0021277D">
        <w:rPr>
          <w:rFonts w:ascii="Arial" w:hAnsi="Arial" w:cs="Arial"/>
        </w:rPr>
        <w:tab/>
        <w:t xml:space="preserve"> участок, указанный в пункте 1 настоящего решения в Управлении Федеральной службы государственной регистрации, кадастра и картографии по </w:t>
      </w:r>
      <w:r w:rsidRPr="0021277D">
        <w:rPr>
          <w:rFonts w:ascii="Arial" w:hAnsi="Arial" w:cs="Arial"/>
        </w:rPr>
        <w:lastRenderedPageBreak/>
        <w:t>Республике Мордовия.</w:t>
      </w:r>
    </w:p>
    <w:p w:rsidR="0021277D" w:rsidRPr="0021277D" w:rsidRDefault="0021277D" w:rsidP="0021277D">
      <w:pPr>
        <w:ind w:firstLine="567"/>
        <w:jc w:val="both"/>
        <w:rPr>
          <w:rFonts w:ascii="Arial" w:hAnsi="Arial" w:cs="Arial"/>
        </w:rPr>
      </w:pPr>
      <w:r w:rsidRPr="0021277D">
        <w:rPr>
          <w:rFonts w:ascii="Arial" w:hAnsi="Arial" w:cs="Arial"/>
        </w:rPr>
        <w:t>5. Настоящее решение вступает в силу со дня его официального опубликования.</w:t>
      </w:r>
    </w:p>
    <w:p w:rsidR="0021277D" w:rsidRPr="0021277D" w:rsidRDefault="0021277D" w:rsidP="0021277D">
      <w:pPr>
        <w:ind w:firstLine="567"/>
        <w:jc w:val="both"/>
        <w:rPr>
          <w:rFonts w:ascii="Arial" w:hAnsi="Arial" w:cs="Arial"/>
        </w:rPr>
      </w:pPr>
    </w:p>
    <w:p w:rsidR="0021277D" w:rsidRPr="0021277D" w:rsidRDefault="0021277D" w:rsidP="0021277D">
      <w:pPr>
        <w:ind w:firstLine="567"/>
        <w:jc w:val="both"/>
        <w:rPr>
          <w:rFonts w:ascii="Arial" w:hAnsi="Arial" w:cs="Arial"/>
        </w:rPr>
      </w:pPr>
    </w:p>
    <w:p w:rsidR="0021277D" w:rsidRPr="0021277D" w:rsidRDefault="0021277D" w:rsidP="0021277D">
      <w:pPr>
        <w:ind w:left="851" w:right="307" w:firstLine="567"/>
        <w:jc w:val="both"/>
        <w:rPr>
          <w:rFonts w:ascii="Arial" w:hAnsi="Arial" w:cs="Arial"/>
        </w:rPr>
      </w:pPr>
    </w:p>
    <w:p w:rsidR="0021277D" w:rsidRPr="0021277D" w:rsidRDefault="0021277D" w:rsidP="0021277D">
      <w:pPr>
        <w:shd w:val="clear" w:color="auto" w:fill="FEFEFE"/>
        <w:ind w:left="851" w:right="-49" w:firstLine="567"/>
        <w:contextualSpacing/>
        <w:jc w:val="right"/>
        <w:rPr>
          <w:rFonts w:ascii="Arial" w:hAnsi="Arial" w:cs="Arial"/>
          <w:lang w:eastAsia="en-US"/>
        </w:rPr>
      </w:pPr>
      <w:r w:rsidRPr="0021277D">
        <w:rPr>
          <w:rFonts w:ascii="Arial" w:hAnsi="Arial" w:cs="Arial"/>
          <w:lang w:eastAsia="en-US"/>
        </w:rPr>
        <w:t xml:space="preserve">Глава </w:t>
      </w:r>
    </w:p>
    <w:p w:rsidR="0021277D" w:rsidRPr="0021277D" w:rsidRDefault="0021277D" w:rsidP="0021277D">
      <w:pPr>
        <w:shd w:val="clear" w:color="auto" w:fill="FEFEFE"/>
        <w:ind w:left="851" w:right="-49" w:firstLine="567"/>
        <w:contextualSpacing/>
        <w:jc w:val="right"/>
        <w:rPr>
          <w:rFonts w:ascii="Arial" w:hAnsi="Arial" w:cs="Arial"/>
          <w:lang w:eastAsia="en-US"/>
        </w:rPr>
      </w:pPr>
      <w:r w:rsidRPr="0021277D">
        <w:rPr>
          <w:rFonts w:ascii="Arial" w:hAnsi="Arial" w:cs="Arial"/>
          <w:lang w:eastAsia="en-US"/>
        </w:rPr>
        <w:t xml:space="preserve">                                                          Кочкуровского муниципального района</w:t>
      </w:r>
    </w:p>
    <w:p w:rsidR="0021277D" w:rsidRPr="0021277D" w:rsidRDefault="0021277D" w:rsidP="0021277D">
      <w:pPr>
        <w:shd w:val="clear" w:color="auto" w:fill="FEFEFE"/>
        <w:ind w:left="851" w:right="-49" w:firstLine="567"/>
        <w:contextualSpacing/>
        <w:jc w:val="right"/>
        <w:rPr>
          <w:rFonts w:ascii="Arial" w:hAnsi="Arial" w:cs="Arial"/>
          <w:lang w:eastAsia="en-US"/>
        </w:rPr>
      </w:pPr>
      <w:r w:rsidRPr="0021277D">
        <w:rPr>
          <w:rFonts w:ascii="Arial" w:hAnsi="Arial" w:cs="Arial"/>
          <w:lang w:eastAsia="en-US"/>
        </w:rPr>
        <w:t>С.Н. Герасимова</w:t>
      </w:r>
    </w:p>
    <w:p w:rsidR="0021277D" w:rsidRPr="0021277D" w:rsidRDefault="0021277D" w:rsidP="0021277D">
      <w:pPr>
        <w:shd w:val="clear" w:color="auto" w:fill="FEFEFE"/>
        <w:ind w:left="851" w:right="-49" w:firstLine="56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left="851" w:right="-49" w:firstLine="567"/>
        <w:contextualSpacing/>
        <w:jc w:val="right"/>
        <w:rPr>
          <w:rFonts w:ascii="Arial" w:hAnsi="Arial" w:cs="Arial"/>
          <w:lang w:eastAsia="en-US"/>
        </w:rPr>
      </w:pPr>
      <w:r w:rsidRPr="0021277D">
        <w:rPr>
          <w:rFonts w:ascii="Arial" w:hAnsi="Arial" w:cs="Arial"/>
          <w:lang w:eastAsia="en-US"/>
        </w:rPr>
        <w:t xml:space="preserve">Председатель Совета депутатов </w:t>
      </w:r>
    </w:p>
    <w:p w:rsidR="0021277D" w:rsidRPr="0021277D" w:rsidRDefault="0021277D" w:rsidP="0021277D">
      <w:pPr>
        <w:shd w:val="clear" w:color="auto" w:fill="FEFEFE"/>
        <w:ind w:left="851" w:right="-49" w:firstLine="567"/>
        <w:contextualSpacing/>
        <w:jc w:val="right"/>
        <w:rPr>
          <w:rFonts w:ascii="Arial" w:hAnsi="Arial" w:cs="Arial"/>
          <w:lang w:eastAsia="en-US"/>
        </w:rPr>
      </w:pPr>
      <w:r w:rsidRPr="0021277D">
        <w:rPr>
          <w:rFonts w:ascii="Arial" w:hAnsi="Arial" w:cs="Arial"/>
          <w:lang w:eastAsia="en-US"/>
        </w:rPr>
        <w:t>Кочкуровского муниципального района</w:t>
      </w:r>
    </w:p>
    <w:p w:rsidR="0021277D" w:rsidRPr="0021277D" w:rsidRDefault="0021277D" w:rsidP="0021277D">
      <w:pPr>
        <w:shd w:val="clear" w:color="auto" w:fill="FEFEFE"/>
        <w:ind w:right="-49"/>
        <w:contextualSpacing/>
        <w:jc w:val="right"/>
        <w:rPr>
          <w:rFonts w:ascii="Arial" w:hAnsi="Arial" w:cs="Arial"/>
          <w:lang w:eastAsia="en-US"/>
        </w:rPr>
      </w:pPr>
      <w:r w:rsidRPr="0021277D">
        <w:rPr>
          <w:rFonts w:ascii="Arial" w:hAnsi="Arial" w:cs="Arial"/>
          <w:lang w:eastAsia="en-US"/>
        </w:rPr>
        <w:t>С.Б. Барашкин</w:t>
      </w:r>
    </w:p>
    <w:p w:rsidR="0021277D" w:rsidRPr="0021277D" w:rsidRDefault="0021277D" w:rsidP="0021277D">
      <w:pPr>
        <w:shd w:val="clear" w:color="auto" w:fill="FEFEFE"/>
        <w:ind w:right="-49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-49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35684" w:rsidRDefault="00235684" w:rsidP="00A94EF1">
      <w:pPr>
        <w:tabs>
          <w:tab w:val="left" w:pos="6195"/>
        </w:tabs>
        <w:rPr>
          <w:sz w:val="28"/>
          <w:szCs w:val="28"/>
        </w:rPr>
      </w:pPr>
    </w:p>
    <w:p w:rsidR="00235684" w:rsidRDefault="00235684" w:rsidP="00A94EF1">
      <w:pPr>
        <w:tabs>
          <w:tab w:val="left" w:pos="6195"/>
        </w:tabs>
        <w:rPr>
          <w:sz w:val="28"/>
          <w:szCs w:val="28"/>
        </w:rPr>
      </w:pPr>
    </w:p>
    <w:p w:rsidR="00A94EF1" w:rsidRDefault="00A94EF1" w:rsidP="00A94EF1">
      <w:pPr>
        <w:tabs>
          <w:tab w:val="left" w:pos="6195"/>
        </w:tabs>
        <w:rPr>
          <w:sz w:val="28"/>
          <w:szCs w:val="28"/>
        </w:rPr>
      </w:pPr>
    </w:p>
    <w:p w:rsidR="00741308" w:rsidRDefault="00741308" w:rsidP="00610F51">
      <w:pPr>
        <w:jc w:val="right"/>
        <w:rPr>
          <w:rFonts w:ascii="Arial" w:hAnsi="Arial" w:cs="Arial"/>
        </w:rPr>
      </w:pPr>
    </w:p>
    <w:p w:rsidR="00B83CC0" w:rsidRDefault="00B83CC0" w:rsidP="00610F51">
      <w:pPr>
        <w:jc w:val="right"/>
        <w:rPr>
          <w:rFonts w:ascii="Arial" w:hAnsi="Arial" w:cs="Arial"/>
        </w:rPr>
      </w:pPr>
    </w:p>
    <w:p w:rsidR="00A56FA2" w:rsidRPr="00A56FA2" w:rsidRDefault="00A56FA2" w:rsidP="00A56FA2">
      <w:pPr>
        <w:jc w:val="right"/>
        <w:rPr>
          <w:rFonts w:ascii="Arial" w:hAnsi="Arial" w:cs="Arial"/>
        </w:rPr>
      </w:pPr>
      <w:r w:rsidRPr="00A56FA2">
        <w:rPr>
          <w:rFonts w:ascii="Arial" w:hAnsi="Arial" w:cs="Arial"/>
        </w:rPr>
        <w:lastRenderedPageBreak/>
        <w:t xml:space="preserve">Приложение </w:t>
      </w:r>
      <w:r>
        <w:rPr>
          <w:rFonts w:ascii="Arial" w:hAnsi="Arial" w:cs="Arial"/>
        </w:rPr>
        <w:t>1</w:t>
      </w:r>
    </w:p>
    <w:p w:rsidR="00A56FA2" w:rsidRPr="00A56FA2" w:rsidRDefault="00A56FA2" w:rsidP="00A56FA2">
      <w:pPr>
        <w:jc w:val="right"/>
        <w:rPr>
          <w:rFonts w:ascii="Arial" w:hAnsi="Arial" w:cs="Arial"/>
        </w:rPr>
      </w:pPr>
      <w:r w:rsidRPr="00A56FA2">
        <w:rPr>
          <w:rFonts w:ascii="Arial" w:hAnsi="Arial" w:cs="Arial"/>
        </w:rPr>
        <w:t>к решению Совета депутатов</w:t>
      </w:r>
    </w:p>
    <w:p w:rsidR="00A56FA2" w:rsidRPr="00A56FA2" w:rsidRDefault="00A56FA2" w:rsidP="00A56FA2">
      <w:pPr>
        <w:jc w:val="right"/>
        <w:rPr>
          <w:rFonts w:ascii="Arial" w:hAnsi="Arial" w:cs="Arial"/>
        </w:rPr>
      </w:pPr>
      <w:r w:rsidRPr="00A56FA2">
        <w:rPr>
          <w:rFonts w:ascii="Arial" w:hAnsi="Arial" w:cs="Arial"/>
        </w:rPr>
        <w:t>Кочкуровского муниципального района</w:t>
      </w:r>
    </w:p>
    <w:p w:rsidR="00A56FA2" w:rsidRPr="00A56FA2" w:rsidRDefault="00A56FA2" w:rsidP="00A56FA2">
      <w:pPr>
        <w:jc w:val="right"/>
        <w:rPr>
          <w:rFonts w:ascii="Arial" w:hAnsi="Arial" w:cs="Arial"/>
        </w:rPr>
      </w:pPr>
      <w:r w:rsidRPr="00A56FA2">
        <w:rPr>
          <w:rFonts w:ascii="Arial" w:hAnsi="Arial" w:cs="Arial"/>
        </w:rPr>
        <w:t>Республики Мордовия</w:t>
      </w:r>
    </w:p>
    <w:p w:rsidR="00A56FA2" w:rsidRDefault="00A56FA2" w:rsidP="00A56FA2">
      <w:pPr>
        <w:jc w:val="right"/>
        <w:rPr>
          <w:rFonts w:ascii="Arial" w:hAnsi="Arial" w:cs="Arial"/>
        </w:rPr>
      </w:pPr>
      <w:r w:rsidRPr="00A56FA2">
        <w:rPr>
          <w:rFonts w:ascii="Arial" w:hAnsi="Arial" w:cs="Arial"/>
        </w:rPr>
        <w:t xml:space="preserve">                                                                                                   от </w:t>
      </w:r>
      <w:r w:rsidR="007C37F6">
        <w:rPr>
          <w:rFonts w:ascii="Arial" w:hAnsi="Arial" w:cs="Arial"/>
        </w:rPr>
        <w:t>16.02.</w:t>
      </w:r>
      <w:r w:rsidRPr="00A56FA2">
        <w:rPr>
          <w:rFonts w:ascii="Arial" w:hAnsi="Arial" w:cs="Arial"/>
        </w:rPr>
        <w:t>201</w:t>
      </w:r>
      <w:r>
        <w:rPr>
          <w:rFonts w:ascii="Arial" w:hAnsi="Arial" w:cs="Arial"/>
        </w:rPr>
        <w:t>8</w:t>
      </w:r>
      <w:r w:rsidRPr="00A56FA2">
        <w:rPr>
          <w:rFonts w:ascii="Arial" w:hAnsi="Arial" w:cs="Arial"/>
        </w:rPr>
        <w:t xml:space="preserve"> г. </w:t>
      </w:r>
      <w:r w:rsidR="007C37F6">
        <w:rPr>
          <w:rFonts w:ascii="Arial" w:hAnsi="Arial" w:cs="Arial"/>
        </w:rPr>
        <w:t>№126</w:t>
      </w:r>
      <w:r w:rsidRPr="00A56FA2">
        <w:rPr>
          <w:rFonts w:ascii="Arial" w:hAnsi="Arial" w:cs="Arial"/>
        </w:rPr>
        <w:t xml:space="preserve">  </w:t>
      </w: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center"/>
        <w:rPr>
          <w:rFonts w:ascii="Arial" w:hAnsi="Arial" w:cs="Arial"/>
          <w:b/>
          <w:sz w:val="32"/>
          <w:szCs w:val="32"/>
        </w:rPr>
      </w:pPr>
      <w:r w:rsidRPr="00A56FA2">
        <w:rPr>
          <w:rFonts w:ascii="Arial" w:hAnsi="Arial" w:cs="Arial"/>
          <w:b/>
          <w:sz w:val="32"/>
          <w:szCs w:val="32"/>
        </w:rPr>
        <w:t>КАТАЛОГ КООРДИНТ</w:t>
      </w:r>
    </w:p>
    <w:p w:rsidR="00A311BB" w:rsidRDefault="00A311BB" w:rsidP="00A56FA2">
      <w:pPr>
        <w:jc w:val="center"/>
        <w:rPr>
          <w:rFonts w:ascii="Arial" w:hAnsi="Arial" w:cs="Arial"/>
          <w:b/>
          <w:sz w:val="32"/>
          <w:szCs w:val="32"/>
        </w:rPr>
      </w:pPr>
    </w:p>
    <w:p w:rsidR="00A311BB" w:rsidRDefault="00A311BB" w:rsidP="00A56FA2">
      <w:pPr>
        <w:jc w:val="center"/>
        <w:rPr>
          <w:rFonts w:ascii="Arial" w:hAnsi="Arial" w:cs="Arial"/>
          <w:b/>
          <w:sz w:val="32"/>
          <w:szCs w:val="32"/>
        </w:rPr>
      </w:pPr>
    </w:p>
    <w:p w:rsidR="00016581" w:rsidRPr="00A311BB" w:rsidRDefault="00A311BB" w:rsidP="00A311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</w:t>
      </w:r>
      <w:r w:rsidRPr="00A311BB">
        <w:rPr>
          <w:rFonts w:ascii="Arial" w:hAnsi="Arial" w:cs="Arial"/>
        </w:rPr>
        <w:t>Система координат –СК13</w:t>
      </w:r>
    </w:p>
    <w:tbl>
      <w:tblPr>
        <w:tblStyle w:val="a3"/>
        <w:tblW w:w="10189" w:type="dxa"/>
        <w:tblLook w:val="04A0" w:firstRow="1" w:lastRow="0" w:firstColumn="1" w:lastColumn="0" w:noHBand="0" w:noVBand="1"/>
      </w:tblPr>
      <w:tblGrid>
        <w:gridCol w:w="817"/>
        <w:gridCol w:w="3260"/>
        <w:gridCol w:w="3844"/>
        <w:gridCol w:w="2268"/>
      </w:tblGrid>
      <w:tr w:rsidR="00A56FA2" w:rsidTr="00A311BB">
        <w:tc>
          <w:tcPr>
            <w:tcW w:w="817" w:type="dxa"/>
            <w:vMerge w:val="restart"/>
          </w:tcPr>
          <w:p w:rsidR="00A56FA2" w:rsidRDefault="00A56FA2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</w:t>
            </w:r>
          </w:p>
        </w:tc>
        <w:tc>
          <w:tcPr>
            <w:tcW w:w="7104" w:type="dxa"/>
            <w:gridSpan w:val="2"/>
          </w:tcPr>
          <w:p w:rsidR="00A56FA2" w:rsidRDefault="00A56FA2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Координаты</w:t>
            </w:r>
          </w:p>
        </w:tc>
        <w:tc>
          <w:tcPr>
            <w:tcW w:w="2268" w:type="dxa"/>
            <w:vMerge w:val="restart"/>
          </w:tcPr>
          <w:p w:rsidR="00A56FA2" w:rsidRDefault="00A56FA2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Расстояние</w:t>
            </w:r>
          </w:p>
        </w:tc>
      </w:tr>
      <w:tr w:rsidR="00A56FA2" w:rsidTr="00A311BB">
        <w:tc>
          <w:tcPr>
            <w:tcW w:w="817" w:type="dxa"/>
            <w:vMerge/>
          </w:tcPr>
          <w:p w:rsidR="00A56FA2" w:rsidRDefault="00A56FA2" w:rsidP="00A56FA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A56FA2" w:rsidRDefault="00A56FA2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</w:t>
            </w:r>
          </w:p>
        </w:tc>
        <w:tc>
          <w:tcPr>
            <w:tcW w:w="3844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Y</w:t>
            </w:r>
          </w:p>
        </w:tc>
        <w:tc>
          <w:tcPr>
            <w:tcW w:w="2268" w:type="dxa"/>
            <w:vMerge/>
          </w:tcPr>
          <w:p w:rsidR="00A56FA2" w:rsidRDefault="00A56FA2" w:rsidP="00A56FA2">
            <w:pPr>
              <w:jc w:val="both"/>
              <w:rPr>
                <w:rFonts w:ascii="Arial" w:hAnsi="Arial" w:cs="Arial"/>
              </w:rPr>
            </w:pPr>
          </w:p>
        </w:tc>
      </w:tr>
      <w:tr w:rsidR="00A56FA2" w:rsidTr="00A311BB">
        <w:tc>
          <w:tcPr>
            <w:tcW w:w="817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3260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</w:rPr>
            </w:pPr>
            <w:r w:rsidRPr="00A56FA2">
              <w:rPr>
                <w:rFonts w:ascii="Arial" w:hAnsi="Arial" w:cs="Arial"/>
                <w:lang w:val="en-US"/>
              </w:rPr>
              <w:t>369755</w:t>
            </w:r>
            <w:r w:rsidRPr="00A56FA2">
              <w:rPr>
                <w:rFonts w:ascii="Arial" w:hAnsi="Arial" w:cs="Arial"/>
              </w:rPr>
              <w:t>,06</w:t>
            </w:r>
          </w:p>
        </w:tc>
        <w:tc>
          <w:tcPr>
            <w:tcW w:w="3844" w:type="dxa"/>
          </w:tcPr>
          <w:p w:rsidR="00A56FA2" w:rsidRDefault="00A56FA2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1329938,79</w:t>
            </w:r>
          </w:p>
        </w:tc>
        <w:tc>
          <w:tcPr>
            <w:tcW w:w="2268" w:type="dxa"/>
          </w:tcPr>
          <w:p w:rsidR="00A56FA2" w:rsidRDefault="00A56FA2" w:rsidP="00A56FA2">
            <w:pPr>
              <w:jc w:val="center"/>
              <w:rPr>
                <w:rFonts w:ascii="Arial" w:hAnsi="Arial" w:cs="Arial"/>
              </w:rPr>
            </w:pPr>
          </w:p>
        </w:tc>
      </w:tr>
      <w:tr w:rsidR="00A56FA2" w:rsidTr="00A311BB">
        <w:tc>
          <w:tcPr>
            <w:tcW w:w="817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3260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</w:rPr>
            </w:pPr>
            <w:r w:rsidRPr="00A56FA2">
              <w:rPr>
                <w:rFonts w:ascii="Arial" w:hAnsi="Arial" w:cs="Arial"/>
              </w:rPr>
              <w:t>3697</w:t>
            </w:r>
            <w:r>
              <w:rPr>
                <w:rFonts w:ascii="Arial" w:hAnsi="Arial" w:cs="Arial"/>
              </w:rPr>
              <w:t>32</w:t>
            </w:r>
            <w:r w:rsidRPr="00A56FA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79</w:t>
            </w:r>
          </w:p>
        </w:tc>
        <w:tc>
          <w:tcPr>
            <w:tcW w:w="3844" w:type="dxa"/>
          </w:tcPr>
          <w:p w:rsidR="00A56FA2" w:rsidRDefault="00A56FA2" w:rsidP="00A56FA2">
            <w:pPr>
              <w:jc w:val="center"/>
            </w:pPr>
            <w:r w:rsidRPr="00613697">
              <w:rPr>
                <w:rFonts w:ascii="Arial" w:hAnsi="Arial" w:cs="Arial"/>
              </w:rPr>
              <w:t>13299</w:t>
            </w:r>
            <w:r>
              <w:rPr>
                <w:rFonts w:ascii="Arial" w:hAnsi="Arial" w:cs="Arial"/>
              </w:rPr>
              <w:t>68</w:t>
            </w:r>
            <w:r w:rsidRPr="0061369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8</w:t>
            </w:r>
            <w:r w:rsidRPr="00613697">
              <w:rPr>
                <w:rFonts w:ascii="Arial" w:hAnsi="Arial" w:cs="Arial"/>
              </w:rPr>
              <w:t>7</w:t>
            </w:r>
          </w:p>
        </w:tc>
        <w:tc>
          <w:tcPr>
            <w:tcW w:w="2268" w:type="dxa"/>
          </w:tcPr>
          <w:p w:rsidR="00A56FA2" w:rsidRDefault="00016581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37,43</w:t>
            </w:r>
          </w:p>
        </w:tc>
      </w:tr>
      <w:tr w:rsidR="00A56FA2" w:rsidTr="00A311BB">
        <w:tc>
          <w:tcPr>
            <w:tcW w:w="817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3260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</w:rPr>
            </w:pPr>
            <w:r w:rsidRPr="00A56FA2">
              <w:rPr>
                <w:rFonts w:ascii="Arial" w:hAnsi="Arial" w:cs="Arial"/>
              </w:rPr>
              <w:t>369</w:t>
            </w:r>
            <w:r>
              <w:rPr>
                <w:rFonts w:ascii="Arial" w:hAnsi="Arial" w:cs="Arial"/>
              </w:rPr>
              <w:t>696</w:t>
            </w:r>
            <w:r w:rsidRPr="00A56FA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43</w:t>
            </w:r>
          </w:p>
        </w:tc>
        <w:tc>
          <w:tcPr>
            <w:tcW w:w="3844" w:type="dxa"/>
          </w:tcPr>
          <w:p w:rsidR="00A56FA2" w:rsidRDefault="00A56FA2" w:rsidP="00A56FA2">
            <w:pPr>
              <w:jc w:val="center"/>
            </w:pPr>
            <w:r>
              <w:rPr>
                <w:rFonts w:ascii="Arial" w:hAnsi="Arial" w:cs="Arial"/>
              </w:rPr>
              <w:t>13299</w:t>
            </w:r>
            <w:r w:rsidRPr="00613697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2</w:t>
            </w:r>
            <w:r w:rsidRPr="0061369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80</w:t>
            </w:r>
          </w:p>
        </w:tc>
        <w:tc>
          <w:tcPr>
            <w:tcW w:w="2268" w:type="dxa"/>
          </w:tcPr>
          <w:p w:rsidR="00A56FA2" w:rsidRDefault="00016581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38,94</w:t>
            </w:r>
          </w:p>
        </w:tc>
      </w:tr>
      <w:tr w:rsidR="00A56FA2" w:rsidTr="00A311BB">
        <w:tc>
          <w:tcPr>
            <w:tcW w:w="817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3260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</w:rPr>
            </w:pPr>
            <w:r w:rsidRPr="00A56FA2">
              <w:rPr>
                <w:rFonts w:ascii="Arial" w:hAnsi="Arial" w:cs="Arial"/>
              </w:rPr>
              <w:t>369</w:t>
            </w:r>
            <w:r>
              <w:rPr>
                <w:rFonts w:ascii="Arial" w:hAnsi="Arial" w:cs="Arial"/>
              </w:rPr>
              <w:t>682</w:t>
            </w:r>
            <w:r w:rsidRPr="00A56FA2">
              <w:rPr>
                <w:rFonts w:ascii="Arial" w:hAnsi="Arial" w:cs="Arial"/>
              </w:rPr>
              <w:t>,0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3844" w:type="dxa"/>
          </w:tcPr>
          <w:p w:rsidR="00A56FA2" w:rsidRDefault="00A56FA2" w:rsidP="00A56FA2">
            <w:pPr>
              <w:jc w:val="center"/>
            </w:pPr>
            <w:r w:rsidRPr="00613697">
              <w:rPr>
                <w:rFonts w:ascii="Arial" w:hAnsi="Arial" w:cs="Arial"/>
              </w:rPr>
              <w:t>13299</w:t>
            </w:r>
            <w:r>
              <w:rPr>
                <w:rFonts w:ascii="Arial" w:hAnsi="Arial" w:cs="Arial"/>
              </w:rPr>
              <w:t>94</w:t>
            </w:r>
            <w:r w:rsidRPr="0061369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41</w:t>
            </w:r>
          </w:p>
        </w:tc>
        <w:tc>
          <w:tcPr>
            <w:tcW w:w="2268" w:type="dxa"/>
          </w:tcPr>
          <w:p w:rsidR="00A56FA2" w:rsidRDefault="00016581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18,49</w:t>
            </w:r>
          </w:p>
        </w:tc>
      </w:tr>
      <w:tr w:rsidR="00A56FA2" w:rsidTr="00A311BB">
        <w:tc>
          <w:tcPr>
            <w:tcW w:w="817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3260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</w:rPr>
            </w:pPr>
            <w:r w:rsidRPr="00A56FA2">
              <w:rPr>
                <w:rFonts w:ascii="Arial" w:hAnsi="Arial" w:cs="Arial"/>
              </w:rPr>
              <w:t>369</w:t>
            </w:r>
            <w:r>
              <w:rPr>
                <w:rFonts w:ascii="Arial" w:hAnsi="Arial" w:cs="Arial"/>
              </w:rPr>
              <w:t>660</w:t>
            </w:r>
            <w:r w:rsidRPr="00A56FA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44</w:t>
            </w:r>
          </w:p>
        </w:tc>
        <w:tc>
          <w:tcPr>
            <w:tcW w:w="3844" w:type="dxa"/>
          </w:tcPr>
          <w:p w:rsidR="00A56FA2" w:rsidRDefault="00A56FA2" w:rsidP="00A56FA2">
            <w:pPr>
              <w:jc w:val="center"/>
            </w:pPr>
            <w:r w:rsidRPr="00613697">
              <w:rPr>
                <w:rFonts w:ascii="Arial" w:hAnsi="Arial" w:cs="Arial"/>
              </w:rPr>
              <w:t>13</w:t>
            </w:r>
            <w:r>
              <w:rPr>
                <w:rFonts w:ascii="Arial" w:hAnsi="Arial" w:cs="Arial"/>
              </w:rPr>
              <w:t>30028</w:t>
            </w:r>
            <w:r w:rsidRPr="0061369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39</w:t>
            </w:r>
          </w:p>
        </w:tc>
        <w:tc>
          <w:tcPr>
            <w:tcW w:w="2268" w:type="dxa"/>
          </w:tcPr>
          <w:p w:rsidR="00A56FA2" w:rsidRDefault="00016581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40,26</w:t>
            </w:r>
          </w:p>
        </w:tc>
      </w:tr>
      <w:tr w:rsidR="00A56FA2" w:rsidTr="00A311BB">
        <w:tc>
          <w:tcPr>
            <w:tcW w:w="817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3260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</w:rPr>
            </w:pPr>
            <w:r w:rsidRPr="00A56FA2">
              <w:rPr>
                <w:rFonts w:ascii="Arial" w:hAnsi="Arial" w:cs="Arial"/>
              </w:rPr>
              <w:t>369</w:t>
            </w:r>
            <w:r>
              <w:rPr>
                <w:rFonts w:ascii="Arial" w:hAnsi="Arial" w:cs="Arial"/>
              </w:rPr>
              <w:t>643</w:t>
            </w:r>
            <w:r w:rsidRPr="00A56FA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72</w:t>
            </w:r>
          </w:p>
        </w:tc>
        <w:tc>
          <w:tcPr>
            <w:tcW w:w="3844" w:type="dxa"/>
          </w:tcPr>
          <w:p w:rsidR="00A56FA2" w:rsidRDefault="00A56FA2" w:rsidP="00A56FA2">
            <w:pPr>
              <w:jc w:val="center"/>
            </w:pPr>
            <w:r w:rsidRPr="00B7588A">
              <w:rPr>
                <w:rFonts w:ascii="Arial" w:hAnsi="Arial" w:cs="Arial"/>
              </w:rPr>
              <w:t>13300</w:t>
            </w:r>
            <w:r>
              <w:rPr>
                <w:rFonts w:ascii="Arial" w:hAnsi="Arial" w:cs="Arial"/>
              </w:rPr>
              <w:t>44</w:t>
            </w:r>
            <w:r w:rsidRPr="00B7588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83</w:t>
            </w:r>
          </w:p>
        </w:tc>
        <w:tc>
          <w:tcPr>
            <w:tcW w:w="2268" w:type="dxa"/>
          </w:tcPr>
          <w:p w:rsidR="00A56FA2" w:rsidRDefault="00016581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23,45</w:t>
            </w:r>
          </w:p>
        </w:tc>
      </w:tr>
      <w:tr w:rsidR="00A56FA2" w:rsidTr="00A311BB">
        <w:tc>
          <w:tcPr>
            <w:tcW w:w="817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3260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</w:rPr>
            </w:pPr>
            <w:r w:rsidRPr="00A56FA2">
              <w:rPr>
                <w:rFonts w:ascii="Arial" w:hAnsi="Arial" w:cs="Arial"/>
              </w:rPr>
              <w:t>369</w:t>
            </w:r>
            <w:r>
              <w:rPr>
                <w:rFonts w:ascii="Arial" w:hAnsi="Arial" w:cs="Arial"/>
              </w:rPr>
              <w:t>640</w:t>
            </w:r>
            <w:r w:rsidRPr="00A56FA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95</w:t>
            </w:r>
          </w:p>
        </w:tc>
        <w:tc>
          <w:tcPr>
            <w:tcW w:w="3844" w:type="dxa"/>
          </w:tcPr>
          <w:p w:rsidR="00A56FA2" w:rsidRDefault="00A56FA2" w:rsidP="00A56FA2">
            <w:pPr>
              <w:jc w:val="center"/>
            </w:pPr>
            <w:r w:rsidRPr="00B7588A">
              <w:rPr>
                <w:rFonts w:ascii="Arial" w:hAnsi="Arial" w:cs="Arial"/>
              </w:rPr>
              <w:t>13300</w:t>
            </w:r>
            <w:r>
              <w:rPr>
                <w:rFonts w:ascii="Arial" w:hAnsi="Arial" w:cs="Arial"/>
              </w:rPr>
              <w:t>42</w:t>
            </w:r>
            <w:r w:rsidRPr="00B7588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64</w:t>
            </w:r>
          </w:p>
        </w:tc>
        <w:tc>
          <w:tcPr>
            <w:tcW w:w="2268" w:type="dxa"/>
          </w:tcPr>
          <w:p w:rsidR="00A56FA2" w:rsidRDefault="00016581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A56FA2" w:rsidTr="00A311BB">
        <w:tc>
          <w:tcPr>
            <w:tcW w:w="817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3260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</w:rPr>
            </w:pPr>
            <w:r w:rsidRPr="00A56FA2">
              <w:rPr>
                <w:rFonts w:ascii="Arial" w:hAnsi="Arial" w:cs="Arial"/>
              </w:rPr>
              <w:t>369</w:t>
            </w:r>
            <w:r>
              <w:rPr>
                <w:rFonts w:ascii="Arial" w:hAnsi="Arial" w:cs="Arial"/>
              </w:rPr>
              <w:t>657</w:t>
            </w:r>
            <w:r w:rsidRPr="00A56FA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70</w:t>
            </w:r>
          </w:p>
        </w:tc>
        <w:tc>
          <w:tcPr>
            <w:tcW w:w="3844" w:type="dxa"/>
          </w:tcPr>
          <w:p w:rsidR="00A56FA2" w:rsidRDefault="00A56FA2" w:rsidP="00A56FA2">
            <w:pPr>
              <w:jc w:val="center"/>
            </w:pPr>
            <w:r w:rsidRPr="00B7588A">
              <w:rPr>
                <w:rFonts w:ascii="Arial" w:hAnsi="Arial" w:cs="Arial"/>
              </w:rPr>
              <w:t>133002</w:t>
            </w:r>
            <w:r>
              <w:rPr>
                <w:rFonts w:ascii="Arial" w:hAnsi="Arial" w:cs="Arial"/>
              </w:rPr>
              <w:t>6</w:t>
            </w:r>
            <w:r w:rsidRPr="00B7588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18</w:t>
            </w:r>
          </w:p>
        </w:tc>
        <w:tc>
          <w:tcPr>
            <w:tcW w:w="2268" w:type="dxa"/>
          </w:tcPr>
          <w:p w:rsidR="00A56FA2" w:rsidRDefault="00016581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23,49</w:t>
            </w:r>
          </w:p>
        </w:tc>
      </w:tr>
      <w:tr w:rsidR="00A56FA2" w:rsidTr="00A311BB">
        <w:tc>
          <w:tcPr>
            <w:tcW w:w="817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</w:t>
            </w:r>
          </w:p>
        </w:tc>
        <w:tc>
          <w:tcPr>
            <w:tcW w:w="3260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</w:rPr>
            </w:pPr>
            <w:r w:rsidRPr="00A56FA2">
              <w:rPr>
                <w:rFonts w:ascii="Arial" w:hAnsi="Arial" w:cs="Arial"/>
              </w:rPr>
              <w:t>369</w:t>
            </w:r>
            <w:r>
              <w:rPr>
                <w:rFonts w:ascii="Arial" w:hAnsi="Arial" w:cs="Arial"/>
              </w:rPr>
              <w:t>679</w:t>
            </w:r>
            <w:r w:rsidRPr="00A56FA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39</w:t>
            </w:r>
          </w:p>
        </w:tc>
        <w:tc>
          <w:tcPr>
            <w:tcW w:w="3844" w:type="dxa"/>
          </w:tcPr>
          <w:p w:rsidR="00A56FA2" w:rsidRDefault="00A56FA2" w:rsidP="00A56FA2">
            <w:pPr>
              <w:jc w:val="center"/>
            </w:pPr>
            <w:r w:rsidRPr="00613697">
              <w:rPr>
                <w:rFonts w:ascii="Arial" w:hAnsi="Arial" w:cs="Arial"/>
              </w:rPr>
              <w:t>13299</w:t>
            </w:r>
            <w:r>
              <w:rPr>
                <w:rFonts w:ascii="Arial" w:hAnsi="Arial" w:cs="Arial"/>
              </w:rPr>
              <w:t>92</w:t>
            </w:r>
            <w:r w:rsidRPr="0061369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0</w:t>
            </w:r>
            <w:r w:rsidRPr="00613697">
              <w:rPr>
                <w:rFonts w:ascii="Arial" w:hAnsi="Arial" w:cs="Arial"/>
              </w:rPr>
              <w:t>7</w:t>
            </w:r>
          </w:p>
        </w:tc>
        <w:tc>
          <w:tcPr>
            <w:tcW w:w="2268" w:type="dxa"/>
          </w:tcPr>
          <w:p w:rsidR="00A56FA2" w:rsidRDefault="00016581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40,42</w:t>
            </w:r>
          </w:p>
        </w:tc>
      </w:tr>
      <w:tr w:rsidR="00A56FA2" w:rsidTr="00A311BB">
        <w:tc>
          <w:tcPr>
            <w:tcW w:w="817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</w:p>
        </w:tc>
        <w:tc>
          <w:tcPr>
            <w:tcW w:w="3260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</w:rPr>
            </w:pPr>
            <w:r w:rsidRPr="00A56FA2">
              <w:rPr>
                <w:rFonts w:ascii="Arial" w:hAnsi="Arial" w:cs="Arial"/>
              </w:rPr>
              <w:t>369</w:t>
            </w:r>
            <w:r>
              <w:rPr>
                <w:rFonts w:ascii="Arial" w:hAnsi="Arial" w:cs="Arial"/>
              </w:rPr>
              <w:t>694</w:t>
            </w:r>
            <w:r w:rsidRPr="00A56FA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44</w:t>
            </w:r>
          </w:p>
        </w:tc>
        <w:tc>
          <w:tcPr>
            <w:tcW w:w="3844" w:type="dxa"/>
          </w:tcPr>
          <w:p w:rsidR="00A56FA2" w:rsidRDefault="00A56FA2" w:rsidP="00A56FA2">
            <w:pPr>
              <w:jc w:val="center"/>
            </w:pPr>
            <w:r w:rsidRPr="00613697">
              <w:rPr>
                <w:rFonts w:ascii="Arial" w:hAnsi="Arial" w:cs="Arial"/>
              </w:rPr>
              <w:t>13299</w:t>
            </w:r>
            <w:r>
              <w:rPr>
                <w:rFonts w:ascii="Arial" w:hAnsi="Arial" w:cs="Arial"/>
              </w:rPr>
              <w:t>79</w:t>
            </w:r>
            <w:r w:rsidRPr="0061369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81</w:t>
            </w:r>
          </w:p>
        </w:tc>
        <w:tc>
          <w:tcPr>
            <w:tcW w:w="2268" w:type="dxa"/>
          </w:tcPr>
          <w:p w:rsidR="00A56FA2" w:rsidRDefault="00016581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19,41</w:t>
            </w:r>
          </w:p>
        </w:tc>
      </w:tr>
      <w:tr w:rsidR="00A56FA2" w:rsidTr="00A311BB">
        <w:tc>
          <w:tcPr>
            <w:tcW w:w="817" w:type="dxa"/>
          </w:tcPr>
          <w:p w:rsidR="00A56FA2" w:rsidRDefault="00A56FA2" w:rsidP="00A56FA2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11</w:t>
            </w:r>
          </w:p>
        </w:tc>
        <w:tc>
          <w:tcPr>
            <w:tcW w:w="3260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</w:rPr>
            </w:pPr>
            <w:r w:rsidRPr="00A56FA2">
              <w:rPr>
                <w:rFonts w:ascii="Arial" w:hAnsi="Arial" w:cs="Arial"/>
              </w:rPr>
              <w:t>3697</w:t>
            </w:r>
            <w:r>
              <w:rPr>
                <w:rFonts w:ascii="Arial" w:hAnsi="Arial" w:cs="Arial"/>
              </w:rPr>
              <w:t>30</w:t>
            </w:r>
            <w:r w:rsidRPr="00A56FA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75</w:t>
            </w:r>
          </w:p>
        </w:tc>
        <w:tc>
          <w:tcPr>
            <w:tcW w:w="3844" w:type="dxa"/>
          </w:tcPr>
          <w:p w:rsidR="00A56FA2" w:rsidRDefault="00A56FA2" w:rsidP="00A56FA2">
            <w:pPr>
              <w:jc w:val="center"/>
            </w:pPr>
            <w:r w:rsidRPr="00613697">
              <w:rPr>
                <w:rFonts w:ascii="Arial" w:hAnsi="Arial" w:cs="Arial"/>
              </w:rPr>
              <w:t>13299</w:t>
            </w:r>
            <w:r>
              <w:rPr>
                <w:rFonts w:ascii="Arial" w:hAnsi="Arial" w:cs="Arial"/>
              </w:rPr>
              <w:t>65</w:t>
            </w:r>
            <w:r w:rsidRPr="00613697">
              <w:rPr>
                <w:rFonts w:ascii="Arial" w:hAnsi="Arial" w:cs="Arial"/>
              </w:rPr>
              <w:t>,7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2268" w:type="dxa"/>
          </w:tcPr>
          <w:p w:rsidR="00A56FA2" w:rsidRDefault="00016581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38,94</w:t>
            </w:r>
          </w:p>
        </w:tc>
      </w:tr>
      <w:tr w:rsidR="00A56FA2" w:rsidTr="00A311BB">
        <w:tc>
          <w:tcPr>
            <w:tcW w:w="817" w:type="dxa"/>
          </w:tcPr>
          <w:p w:rsidR="00A56FA2" w:rsidRDefault="00A56FA2" w:rsidP="00A56FA2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12</w:t>
            </w:r>
          </w:p>
        </w:tc>
        <w:tc>
          <w:tcPr>
            <w:tcW w:w="3260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</w:rPr>
            </w:pPr>
            <w:r w:rsidRPr="00A56FA2">
              <w:rPr>
                <w:rFonts w:ascii="Arial" w:hAnsi="Arial" w:cs="Arial"/>
              </w:rPr>
              <w:t>36975</w:t>
            </w:r>
            <w:r>
              <w:rPr>
                <w:rFonts w:ascii="Arial" w:hAnsi="Arial" w:cs="Arial"/>
              </w:rPr>
              <w:t>3</w:t>
            </w:r>
            <w:r w:rsidRPr="00A56FA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85</w:t>
            </w:r>
          </w:p>
        </w:tc>
        <w:tc>
          <w:tcPr>
            <w:tcW w:w="3844" w:type="dxa"/>
          </w:tcPr>
          <w:p w:rsidR="00A56FA2" w:rsidRDefault="00A56FA2" w:rsidP="00A56FA2">
            <w:pPr>
              <w:jc w:val="center"/>
            </w:pPr>
            <w:r w:rsidRPr="00613697">
              <w:rPr>
                <w:rFonts w:ascii="Arial" w:hAnsi="Arial" w:cs="Arial"/>
              </w:rPr>
              <w:t>132993</w:t>
            </w:r>
            <w:r>
              <w:rPr>
                <w:rFonts w:ascii="Arial" w:hAnsi="Arial" w:cs="Arial"/>
              </w:rPr>
              <w:t>4</w:t>
            </w:r>
            <w:r w:rsidRPr="0061369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55</w:t>
            </w:r>
          </w:p>
        </w:tc>
        <w:tc>
          <w:tcPr>
            <w:tcW w:w="2268" w:type="dxa"/>
          </w:tcPr>
          <w:p w:rsidR="00A56FA2" w:rsidRDefault="00016581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38,82</w:t>
            </w:r>
          </w:p>
        </w:tc>
      </w:tr>
      <w:tr w:rsidR="00A56FA2" w:rsidTr="00A311BB">
        <w:tc>
          <w:tcPr>
            <w:tcW w:w="817" w:type="dxa"/>
          </w:tcPr>
          <w:p w:rsidR="00A56FA2" w:rsidRDefault="00A56FA2" w:rsidP="00A56FA2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3260" w:type="dxa"/>
          </w:tcPr>
          <w:p w:rsidR="00A56FA2" w:rsidRPr="00A56FA2" w:rsidRDefault="00A56FA2" w:rsidP="00A56FA2">
            <w:pPr>
              <w:jc w:val="center"/>
              <w:rPr>
                <w:rFonts w:ascii="Arial" w:hAnsi="Arial" w:cs="Arial"/>
              </w:rPr>
            </w:pPr>
            <w:r w:rsidRPr="00A56FA2">
              <w:rPr>
                <w:rFonts w:ascii="Arial" w:hAnsi="Arial" w:cs="Arial"/>
              </w:rPr>
              <w:t>369755,06</w:t>
            </w:r>
          </w:p>
        </w:tc>
        <w:tc>
          <w:tcPr>
            <w:tcW w:w="3844" w:type="dxa"/>
          </w:tcPr>
          <w:p w:rsidR="00A56FA2" w:rsidRDefault="00A56FA2" w:rsidP="00A56FA2">
            <w:pPr>
              <w:jc w:val="center"/>
            </w:pPr>
            <w:r w:rsidRPr="00613697">
              <w:rPr>
                <w:rFonts w:ascii="Arial" w:hAnsi="Arial" w:cs="Arial"/>
              </w:rPr>
              <w:t>1329938,79</w:t>
            </w:r>
          </w:p>
        </w:tc>
        <w:tc>
          <w:tcPr>
            <w:tcW w:w="2268" w:type="dxa"/>
          </w:tcPr>
          <w:p w:rsidR="00A56FA2" w:rsidRDefault="00A56FA2" w:rsidP="00A56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</w:tbl>
    <w:p w:rsidR="00A56FA2" w:rsidRDefault="00A311BB" w:rsidP="00A56F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Площадь участка 563 </w:t>
      </w:r>
      <w:proofErr w:type="spellStart"/>
      <w:r>
        <w:rPr>
          <w:rFonts w:ascii="Arial" w:hAnsi="Arial" w:cs="Arial"/>
        </w:rPr>
        <w:t>кв.м</w:t>
      </w:r>
      <w:proofErr w:type="spellEnd"/>
      <w:r>
        <w:rPr>
          <w:rFonts w:ascii="Arial" w:hAnsi="Arial" w:cs="Arial"/>
        </w:rPr>
        <w:t>.</w:t>
      </w: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p w:rsidR="00A56FA2" w:rsidRDefault="00A56FA2" w:rsidP="00A56FA2">
      <w:pPr>
        <w:jc w:val="right"/>
        <w:rPr>
          <w:rFonts w:ascii="Arial" w:hAnsi="Arial" w:cs="Arial"/>
        </w:rPr>
      </w:pPr>
    </w:p>
    <w:sectPr w:rsidR="00A56FA2" w:rsidSect="00A56FA2">
      <w:pgSz w:w="11906" w:h="16838"/>
      <w:pgMar w:top="993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F0936"/>
    <w:multiLevelType w:val="multilevel"/>
    <w:tmpl w:val="3EE2E6C0"/>
    <w:lvl w:ilvl="0">
      <w:start w:val="1"/>
      <w:numFmt w:val="decimal"/>
      <w:lvlText w:val="%1."/>
      <w:lvlJc w:val="left"/>
      <w:pPr>
        <w:ind w:left="1758" w:hanging="105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247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4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8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26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05D"/>
    <w:rsid w:val="00016581"/>
    <w:rsid w:val="0002100B"/>
    <w:rsid w:val="00043040"/>
    <w:rsid w:val="00044267"/>
    <w:rsid w:val="000A638F"/>
    <w:rsid w:val="000B1624"/>
    <w:rsid w:val="000B1EF3"/>
    <w:rsid w:val="000B32EA"/>
    <w:rsid w:val="000B74F8"/>
    <w:rsid w:val="000C598F"/>
    <w:rsid w:val="000E65F2"/>
    <w:rsid w:val="00101BD0"/>
    <w:rsid w:val="00123E88"/>
    <w:rsid w:val="00147166"/>
    <w:rsid w:val="00175FF2"/>
    <w:rsid w:val="0018305D"/>
    <w:rsid w:val="00184ED0"/>
    <w:rsid w:val="001C1305"/>
    <w:rsid w:val="001E28E2"/>
    <w:rsid w:val="001E6397"/>
    <w:rsid w:val="001E7CD1"/>
    <w:rsid w:val="00207084"/>
    <w:rsid w:val="0021277D"/>
    <w:rsid w:val="002301C4"/>
    <w:rsid w:val="00235684"/>
    <w:rsid w:val="002379A8"/>
    <w:rsid w:val="00244FD6"/>
    <w:rsid w:val="002659B7"/>
    <w:rsid w:val="00290731"/>
    <w:rsid w:val="002A4C75"/>
    <w:rsid w:val="002C26FB"/>
    <w:rsid w:val="00345AD6"/>
    <w:rsid w:val="003507FC"/>
    <w:rsid w:val="00363609"/>
    <w:rsid w:val="003B22D4"/>
    <w:rsid w:val="003B62D8"/>
    <w:rsid w:val="003D1E8F"/>
    <w:rsid w:val="003F230E"/>
    <w:rsid w:val="004256F5"/>
    <w:rsid w:val="004462F2"/>
    <w:rsid w:val="00466377"/>
    <w:rsid w:val="00473FA2"/>
    <w:rsid w:val="00480B0A"/>
    <w:rsid w:val="004D7B55"/>
    <w:rsid w:val="005148D4"/>
    <w:rsid w:val="00515064"/>
    <w:rsid w:val="00542D3F"/>
    <w:rsid w:val="00546EF6"/>
    <w:rsid w:val="00592810"/>
    <w:rsid w:val="00597A42"/>
    <w:rsid w:val="005C012E"/>
    <w:rsid w:val="005D7321"/>
    <w:rsid w:val="005F6DF9"/>
    <w:rsid w:val="00604632"/>
    <w:rsid w:val="00610F51"/>
    <w:rsid w:val="0064281E"/>
    <w:rsid w:val="00652CE7"/>
    <w:rsid w:val="006767DF"/>
    <w:rsid w:val="006C2DA6"/>
    <w:rsid w:val="00730901"/>
    <w:rsid w:val="00733CD5"/>
    <w:rsid w:val="00741308"/>
    <w:rsid w:val="00760597"/>
    <w:rsid w:val="00772EDF"/>
    <w:rsid w:val="007A5AC1"/>
    <w:rsid w:val="007A6A42"/>
    <w:rsid w:val="007C37F6"/>
    <w:rsid w:val="007D16DA"/>
    <w:rsid w:val="007D7C24"/>
    <w:rsid w:val="00801A2A"/>
    <w:rsid w:val="00817998"/>
    <w:rsid w:val="00845760"/>
    <w:rsid w:val="00871048"/>
    <w:rsid w:val="008C5856"/>
    <w:rsid w:val="008E7B6C"/>
    <w:rsid w:val="008F20A0"/>
    <w:rsid w:val="00905063"/>
    <w:rsid w:val="00911488"/>
    <w:rsid w:val="00912FB9"/>
    <w:rsid w:val="0092698F"/>
    <w:rsid w:val="00973E28"/>
    <w:rsid w:val="009975FB"/>
    <w:rsid w:val="009B1D94"/>
    <w:rsid w:val="009B50E0"/>
    <w:rsid w:val="009C0B62"/>
    <w:rsid w:val="009F0AB3"/>
    <w:rsid w:val="00A13D6F"/>
    <w:rsid w:val="00A175F7"/>
    <w:rsid w:val="00A311BB"/>
    <w:rsid w:val="00A33D33"/>
    <w:rsid w:val="00A3614A"/>
    <w:rsid w:val="00A423C8"/>
    <w:rsid w:val="00A4439B"/>
    <w:rsid w:val="00A56FA2"/>
    <w:rsid w:val="00A7088F"/>
    <w:rsid w:val="00A7469A"/>
    <w:rsid w:val="00A94EF1"/>
    <w:rsid w:val="00AA6741"/>
    <w:rsid w:val="00AD2A73"/>
    <w:rsid w:val="00AE2396"/>
    <w:rsid w:val="00AF151C"/>
    <w:rsid w:val="00AF45B3"/>
    <w:rsid w:val="00AF5EAF"/>
    <w:rsid w:val="00B0522F"/>
    <w:rsid w:val="00B137EC"/>
    <w:rsid w:val="00B66659"/>
    <w:rsid w:val="00B74E99"/>
    <w:rsid w:val="00B82F36"/>
    <w:rsid w:val="00B83CC0"/>
    <w:rsid w:val="00B867C3"/>
    <w:rsid w:val="00BA19C0"/>
    <w:rsid w:val="00BD354C"/>
    <w:rsid w:val="00C06D8F"/>
    <w:rsid w:val="00C30450"/>
    <w:rsid w:val="00C636A7"/>
    <w:rsid w:val="00C95771"/>
    <w:rsid w:val="00CC376D"/>
    <w:rsid w:val="00CE53B1"/>
    <w:rsid w:val="00CE7E78"/>
    <w:rsid w:val="00D87344"/>
    <w:rsid w:val="00DA039E"/>
    <w:rsid w:val="00DC3B6B"/>
    <w:rsid w:val="00E128A0"/>
    <w:rsid w:val="00E3127B"/>
    <w:rsid w:val="00E4079C"/>
    <w:rsid w:val="00E4141B"/>
    <w:rsid w:val="00E844B7"/>
    <w:rsid w:val="00ED23D9"/>
    <w:rsid w:val="00ED4316"/>
    <w:rsid w:val="00EF13A3"/>
    <w:rsid w:val="00EF2708"/>
    <w:rsid w:val="00F579C8"/>
    <w:rsid w:val="00FA63DE"/>
    <w:rsid w:val="00FB09E1"/>
    <w:rsid w:val="00FE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A59443D-874E-482E-8F59-1B282A425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05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C13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rsid w:val="00515064"/>
    <w:pPr>
      <w:keepNext/>
      <w:spacing w:before="120"/>
      <w:jc w:val="center"/>
      <w:outlineLvl w:val="4"/>
    </w:pPr>
    <w:rPr>
      <w:rFonts w:ascii="Arial" w:hAnsi="Arial"/>
      <w:b/>
      <w:bCs/>
      <w:sz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30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5FF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</w:rPr>
  </w:style>
  <w:style w:type="paragraph" w:styleId="a4">
    <w:name w:val="Balloon Text"/>
    <w:basedOn w:val="a"/>
    <w:link w:val="a5"/>
    <w:rsid w:val="00B867C3"/>
    <w:rPr>
      <w:rFonts w:ascii="Segoe UI" w:hAnsi="Segoe UI"/>
      <w:sz w:val="18"/>
      <w:szCs w:val="18"/>
      <w:lang w:val="x-none" w:eastAsia="x-none"/>
    </w:rPr>
  </w:style>
  <w:style w:type="character" w:customStyle="1" w:styleId="a5">
    <w:name w:val="Текст выноски Знак"/>
    <w:link w:val="a4"/>
    <w:rsid w:val="00B867C3"/>
    <w:rPr>
      <w:rFonts w:ascii="Segoe UI" w:hAnsi="Segoe UI" w:cs="Segoe UI"/>
      <w:sz w:val="18"/>
      <w:szCs w:val="18"/>
    </w:rPr>
  </w:style>
  <w:style w:type="character" w:customStyle="1" w:styleId="50">
    <w:name w:val="Заголовок 5 Знак"/>
    <w:link w:val="5"/>
    <w:rsid w:val="00515064"/>
    <w:rPr>
      <w:rFonts w:ascii="Arial" w:hAnsi="Arial"/>
      <w:b/>
      <w:bCs/>
      <w:sz w:val="32"/>
      <w:szCs w:val="24"/>
    </w:rPr>
  </w:style>
  <w:style w:type="paragraph" w:customStyle="1" w:styleId="a6">
    <w:name w:val="Стадия"/>
    <w:basedOn w:val="a"/>
    <w:rsid w:val="00515064"/>
    <w:pPr>
      <w:overflowPunct w:val="0"/>
      <w:autoSpaceDE w:val="0"/>
      <w:autoSpaceDN w:val="0"/>
      <w:adjustRightInd w:val="0"/>
      <w:spacing w:before="120"/>
      <w:jc w:val="center"/>
      <w:textAlignment w:val="baseline"/>
    </w:pPr>
    <w:rPr>
      <w:b/>
      <w:sz w:val="32"/>
      <w:szCs w:val="32"/>
    </w:rPr>
  </w:style>
  <w:style w:type="character" w:customStyle="1" w:styleId="10">
    <w:name w:val="Заголовок 1 Знак"/>
    <w:basedOn w:val="a0"/>
    <w:link w:val="1"/>
    <w:rsid w:val="001C130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11">
    <w:name w:val="Сетка таблицы1"/>
    <w:basedOn w:val="a1"/>
    <w:next w:val="a3"/>
    <w:uiPriority w:val="39"/>
    <w:rsid w:val="0021277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2B032-8C89-4CC1-9DD7-4E76A21FA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Client</dc:creator>
  <cp:lastModifiedBy>Адм Кочкуровского р</cp:lastModifiedBy>
  <cp:revision>6</cp:revision>
  <cp:lastPrinted>2018-02-13T13:23:00Z</cp:lastPrinted>
  <dcterms:created xsi:type="dcterms:W3CDTF">2018-02-13T07:45:00Z</dcterms:created>
  <dcterms:modified xsi:type="dcterms:W3CDTF">2018-02-21T06:41:00Z</dcterms:modified>
</cp:coreProperties>
</file>