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D5D" w:rsidRPr="00B97536" w:rsidRDefault="003B1D5D" w:rsidP="003B1D5D">
      <w:pPr>
        <w:pStyle w:val="1"/>
        <w:spacing w:before="0" w:beforeAutospacing="0" w:after="0" w:afterAutospacing="0"/>
        <w:jc w:val="center"/>
        <w:rPr>
          <w:rFonts w:ascii="Arial" w:hAnsi="Arial" w:cs="Arial"/>
        </w:rPr>
      </w:pPr>
      <w:r w:rsidRPr="00B97536">
        <w:rPr>
          <w:rFonts w:ascii="Arial" w:hAnsi="Arial" w:cs="Arial"/>
          <w:sz w:val="32"/>
          <w:szCs w:val="32"/>
        </w:rPr>
        <w:t>РЕСПУБЛИКА МОРДОВИЯ</w:t>
      </w:r>
    </w:p>
    <w:p w:rsidR="003B1D5D" w:rsidRPr="00B97536" w:rsidRDefault="003B1D5D" w:rsidP="003B1D5D">
      <w:pPr>
        <w:pStyle w:val="1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B97536">
        <w:rPr>
          <w:rFonts w:ascii="Arial" w:hAnsi="Arial" w:cs="Arial"/>
          <w:sz w:val="32"/>
          <w:szCs w:val="32"/>
        </w:rPr>
        <w:t>АДМИНИСТРАЦИЯ КОЧКУРОВСКОГО</w:t>
      </w:r>
    </w:p>
    <w:p w:rsidR="003B1D5D" w:rsidRPr="00B97536" w:rsidRDefault="003B1D5D" w:rsidP="003B1D5D">
      <w:pPr>
        <w:pStyle w:val="1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B97536">
        <w:rPr>
          <w:rFonts w:ascii="Arial" w:hAnsi="Arial" w:cs="Arial"/>
          <w:sz w:val="32"/>
          <w:szCs w:val="32"/>
        </w:rPr>
        <w:t>МУНИЦИПАЛЬНОГО РАЙОНА</w:t>
      </w:r>
    </w:p>
    <w:p w:rsidR="003B1D5D" w:rsidRPr="00B97536" w:rsidRDefault="003B1D5D" w:rsidP="003B1D5D">
      <w:pPr>
        <w:pStyle w:val="1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B97536">
        <w:rPr>
          <w:rFonts w:ascii="Arial" w:hAnsi="Arial" w:cs="Arial"/>
          <w:sz w:val="32"/>
          <w:szCs w:val="32"/>
        </w:rPr>
        <w:t>РЕСПУБЛИКИ МОРДОВИЯ</w:t>
      </w:r>
    </w:p>
    <w:p w:rsidR="003B1D5D" w:rsidRPr="003647A0" w:rsidRDefault="003B1D5D" w:rsidP="003B1D5D">
      <w:pPr>
        <w:rPr>
          <w:sz w:val="20"/>
          <w:szCs w:val="20"/>
        </w:rPr>
      </w:pPr>
    </w:p>
    <w:p w:rsidR="00B97536" w:rsidRDefault="003B1D5D" w:rsidP="00B97536">
      <w:pPr>
        <w:pStyle w:val="1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B97536">
        <w:rPr>
          <w:rFonts w:ascii="Arial" w:hAnsi="Arial" w:cs="Arial"/>
          <w:sz w:val="32"/>
          <w:szCs w:val="32"/>
        </w:rPr>
        <w:t>ПОСТАНОВЛЕНИЕ</w:t>
      </w:r>
    </w:p>
    <w:p w:rsidR="003B1D5D" w:rsidRDefault="003B1D5D" w:rsidP="00B97536">
      <w:pPr>
        <w:pStyle w:val="1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B97536">
        <w:rPr>
          <w:rFonts w:ascii="Arial" w:hAnsi="Arial" w:cs="Arial"/>
          <w:sz w:val="32"/>
          <w:szCs w:val="32"/>
        </w:rPr>
        <w:t>от 12 декабря 2017 года № 852-п</w:t>
      </w:r>
    </w:p>
    <w:p w:rsidR="00B97536" w:rsidRPr="00B97536" w:rsidRDefault="00B97536" w:rsidP="00B97536">
      <w:pPr>
        <w:pStyle w:val="1"/>
        <w:spacing w:before="0" w:beforeAutospacing="0" w:after="0" w:afterAutospacing="0"/>
        <w:jc w:val="center"/>
        <w:rPr>
          <w:rFonts w:ascii="Arial" w:hAnsi="Arial" w:cs="Arial"/>
          <w:b w:val="0"/>
          <w:sz w:val="32"/>
          <w:szCs w:val="32"/>
        </w:rPr>
      </w:pPr>
    </w:p>
    <w:p w:rsidR="003B1D5D" w:rsidRPr="00B97536" w:rsidRDefault="003B1D5D" w:rsidP="003B1D5D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97536">
        <w:rPr>
          <w:rFonts w:ascii="Arial" w:hAnsi="Arial" w:cs="Arial"/>
          <w:b/>
          <w:bCs/>
          <w:caps/>
          <w:sz w:val="32"/>
          <w:szCs w:val="32"/>
        </w:rPr>
        <w:t>Об утверждении порядка проведения ремонтно-строительных работ  по переустройству и (или) перепланировке жилых помещени</w:t>
      </w:r>
      <w:r w:rsidR="00B97536">
        <w:rPr>
          <w:rFonts w:ascii="Arial" w:hAnsi="Arial" w:cs="Arial"/>
          <w:b/>
          <w:bCs/>
          <w:caps/>
          <w:sz w:val="32"/>
          <w:szCs w:val="32"/>
        </w:rPr>
        <w:t>Й</w:t>
      </w:r>
      <w:r w:rsidRPr="00B97536">
        <w:rPr>
          <w:rFonts w:ascii="Arial" w:hAnsi="Arial" w:cs="Arial"/>
          <w:b/>
          <w:bCs/>
          <w:caps/>
          <w:sz w:val="32"/>
          <w:szCs w:val="32"/>
        </w:rPr>
        <w:t xml:space="preserve"> и порядка приведения жилого помещения в</w:t>
      </w:r>
      <w:r w:rsidR="00B97536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B97536">
        <w:rPr>
          <w:rFonts w:ascii="Arial" w:hAnsi="Arial" w:cs="Arial"/>
          <w:b/>
          <w:bCs/>
          <w:caps/>
          <w:sz w:val="32"/>
          <w:szCs w:val="32"/>
        </w:rPr>
        <w:t xml:space="preserve">прежнее состояние после самовольного переустройства и (или) перепланировки </w:t>
      </w:r>
    </w:p>
    <w:p w:rsidR="003B1D5D" w:rsidRPr="003B1D5D" w:rsidRDefault="003B1D5D" w:rsidP="003B1D5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3B1D5D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   </w:t>
      </w:r>
      <w:r w:rsidRPr="00703274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</w:t>
      </w:r>
      <w:r w:rsidRPr="003B1D5D">
        <w:rPr>
          <w:rFonts w:ascii="Arial" w:eastAsia="Times New Roman" w:hAnsi="Arial" w:cs="Arial"/>
          <w:sz w:val="24"/>
          <w:szCs w:val="24"/>
          <w:lang w:eastAsia="ru-RU"/>
        </w:rPr>
        <w:t xml:space="preserve">с </w:t>
      </w:r>
      <w:r w:rsidRPr="00703274">
        <w:rPr>
          <w:rFonts w:ascii="Arial" w:eastAsia="Times New Roman" w:hAnsi="Arial" w:cs="Arial"/>
          <w:sz w:val="24"/>
          <w:szCs w:val="24"/>
          <w:lang w:eastAsia="ru-RU"/>
        </w:rPr>
        <w:t xml:space="preserve">Жилищным кодексом Российской Федерации, Федеральным законом от 06.10.2003 </w:t>
      </w:r>
      <w:r w:rsidR="00250794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703274">
        <w:rPr>
          <w:rFonts w:ascii="Arial" w:eastAsia="Times New Roman" w:hAnsi="Arial" w:cs="Arial"/>
          <w:sz w:val="24"/>
          <w:szCs w:val="24"/>
          <w:lang w:eastAsia="ru-RU"/>
        </w:rPr>
        <w:t xml:space="preserve"> 131-ФЗ "Об общих принципах организации местного самоупр</w:t>
      </w:r>
      <w:r w:rsidRPr="003B1D5D">
        <w:rPr>
          <w:rFonts w:ascii="Arial" w:eastAsia="Times New Roman" w:hAnsi="Arial" w:cs="Arial"/>
          <w:sz w:val="24"/>
          <w:szCs w:val="24"/>
          <w:lang w:eastAsia="ru-RU"/>
        </w:rPr>
        <w:t xml:space="preserve">авления в Российской Федерации", </w:t>
      </w:r>
      <w:r w:rsidRPr="003B1D5D">
        <w:rPr>
          <w:rFonts w:ascii="Arial" w:hAnsi="Arial" w:cs="Arial"/>
          <w:sz w:val="24"/>
          <w:szCs w:val="24"/>
        </w:rPr>
        <w:t xml:space="preserve">администрация </w:t>
      </w:r>
      <w:proofErr w:type="spellStart"/>
      <w:r w:rsidRPr="003B1D5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3B1D5D">
        <w:rPr>
          <w:rFonts w:ascii="Arial" w:hAnsi="Arial" w:cs="Arial"/>
          <w:sz w:val="24"/>
          <w:szCs w:val="24"/>
        </w:rPr>
        <w:t xml:space="preserve"> муниципального района  П О С Т А Н О В Л Я Е Т :</w:t>
      </w:r>
    </w:p>
    <w:p w:rsidR="003B1D5D" w:rsidRPr="003B1D5D" w:rsidRDefault="003B1D5D" w:rsidP="003647A0">
      <w:pPr>
        <w:pStyle w:val="a4"/>
        <w:numPr>
          <w:ilvl w:val="0"/>
          <w:numId w:val="2"/>
        </w:numPr>
        <w:ind w:left="142" w:firstLine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B1D5D">
        <w:rPr>
          <w:rFonts w:ascii="Arial" w:eastAsia="Times New Roman" w:hAnsi="Arial" w:cs="Arial"/>
          <w:sz w:val="24"/>
          <w:szCs w:val="24"/>
          <w:lang w:eastAsia="ru-RU"/>
        </w:rPr>
        <w:t>Утвердить</w:t>
      </w:r>
      <w:r w:rsidR="00B97536">
        <w:rPr>
          <w:rFonts w:ascii="Arial" w:eastAsia="Times New Roman" w:hAnsi="Arial" w:cs="Arial"/>
          <w:sz w:val="24"/>
          <w:szCs w:val="24"/>
          <w:lang w:eastAsia="ru-RU"/>
        </w:rPr>
        <w:t xml:space="preserve"> прилагаемый</w:t>
      </w:r>
      <w:r w:rsidRPr="003B1D5D">
        <w:rPr>
          <w:rFonts w:ascii="Arial" w:eastAsia="Times New Roman" w:hAnsi="Arial" w:cs="Arial"/>
          <w:sz w:val="24"/>
          <w:szCs w:val="24"/>
          <w:lang w:eastAsia="ru-RU"/>
        </w:rPr>
        <w:t xml:space="preserve"> Порядок проведения ремонтно-строительных работ по переустройству и (или) перепланировке жилых помещений</w:t>
      </w:r>
      <w:r w:rsidR="00B9753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3B1D5D" w:rsidRPr="003B1D5D" w:rsidRDefault="003B1D5D" w:rsidP="003647A0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42" w:firstLine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B1D5D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</w:t>
      </w:r>
      <w:r w:rsidR="00B97536">
        <w:rPr>
          <w:rFonts w:ascii="Arial" w:eastAsia="Times New Roman" w:hAnsi="Arial" w:cs="Arial"/>
          <w:sz w:val="24"/>
          <w:szCs w:val="24"/>
          <w:lang w:eastAsia="ru-RU"/>
        </w:rPr>
        <w:t xml:space="preserve">прилагаемый </w:t>
      </w:r>
      <w:r w:rsidRPr="003B1D5D">
        <w:rPr>
          <w:rFonts w:ascii="Arial" w:eastAsia="Times New Roman" w:hAnsi="Arial" w:cs="Arial"/>
          <w:sz w:val="24"/>
          <w:szCs w:val="24"/>
          <w:lang w:eastAsia="ru-RU"/>
        </w:rPr>
        <w:t>Порядок приведения жилого помещения в прежнее состояние после самовольного переуст</w:t>
      </w:r>
      <w:r w:rsidR="00B97536">
        <w:rPr>
          <w:rFonts w:ascii="Arial" w:eastAsia="Times New Roman" w:hAnsi="Arial" w:cs="Arial"/>
          <w:sz w:val="24"/>
          <w:szCs w:val="24"/>
          <w:lang w:eastAsia="ru-RU"/>
        </w:rPr>
        <w:t>ройства и (или) перепланировки.</w:t>
      </w:r>
    </w:p>
    <w:p w:rsidR="003B1D5D" w:rsidRDefault="003647A0" w:rsidP="003647A0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42" w:firstLine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Контроль за исполнением </w:t>
      </w:r>
      <w:r w:rsidR="00B97536">
        <w:rPr>
          <w:rFonts w:ascii="Arial" w:eastAsia="Times New Roman" w:hAnsi="Arial" w:cs="Arial"/>
          <w:sz w:val="24"/>
          <w:szCs w:val="24"/>
          <w:lang w:eastAsia="ru-RU"/>
        </w:rPr>
        <w:t>настоящего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постановления возложить на заместителя главы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по вопросам строительства, архитектуры и жилищно-коммунального хозяйства Грязнова Юрия Николаевича.</w:t>
      </w:r>
    </w:p>
    <w:p w:rsidR="003647A0" w:rsidRPr="003647A0" w:rsidRDefault="003647A0" w:rsidP="003647A0">
      <w:pPr>
        <w:pStyle w:val="a4"/>
        <w:numPr>
          <w:ilvl w:val="0"/>
          <w:numId w:val="2"/>
        </w:numPr>
        <w:ind w:left="142" w:firstLine="0"/>
        <w:jc w:val="both"/>
        <w:rPr>
          <w:rFonts w:ascii="Arial" w:hAnsi="Arial" w:cs="Arial"/>
          <w:sz w:val="24"/>
          <w:szCs w:val="24"/>
        </w:rPr>
      </w:pPr>
      <w:r w:rsidRPr="003647A0">
        <w:rPr>
          <w:rFonts w:ascii="Arial" w:hAnsi="Arial" w:cs="Arial"/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3647A0" w:rsidRDefault="003647A0" w:rsidP="003647A0">
      <w:pPr>
        <w:pStyle w:val="a4"/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7536" w:rsidRDefault="00B97536" w:rsidP="003647A0">
      <w:pPr>
        <w:pStyle w:val="a4"/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7536" w:rsidRDefault="00B97536" w:rsidP="003647A0">
      <w:pPr>
        <w:pStyle w:val="a4"/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7536" w:rsidRDefault="00B97536" w:rsidP="003647A0">
      <w:pPr>
        <w:pStyle w:val="a4"/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7536" w:rsidRPr="003B1D5D" w:rsidRDefault="00B97536" w:rsidP="003647A0">
      <w:pPr>
        <w:pStyle w:val="a4"/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B1D5D" w:rsidRPr="003647A0" w:rsidRDefault="003B1D5D" w:rsidP="003647A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647A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Глава </w:t>
      </w:r>
    </w:p>
    <w:p w:rsidR="003B1D5D" w:rsidRPr="003647A0" w:rsidRDefault="003B1D5D" w:rsidP="003647A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647A0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proofErr w:type="spellStart"/>
      <w:r w:rsidRPr="003647A0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3647A0">
        <w:rPr>
          <w:rFonts w:ascii="Arial" w:hAnsi="Arial" w:cs="Arial"/>
          <w:sz w:val="24"/>
          <w:szCs w:val="24"/>
        </w:rPr>
        <w:t xml:space="preserve">  муниципального района                                                                        </w:t>
      </w:r>
    </w:p>
    <w:p w:rsidR="003B1D5D" w:rsidRPr="003647A0" w:rsidRDefault="003B1D5D" w:rsidP="003647A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647A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С.Н. Герасимова</w:t>
      </w:r>
    </w:p>
    <w:p w:rsidR="003B1D5D" w:rsidRPr="007D2A7F" w:rsidRDefault="003B1D5D" w:rsidP="003B1D5D"/>
    <w:p w:rsidR="003B1D5D" w:rsidRPr="007D2A7F" w:rsidRDefault="003B1D5D" w:rsidP="003B1D5D"/>
    <w:p w:rsidR="00B97536" w:rsidRDefault="00B97536" w:rsidP="00B975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97536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</w:t>
      </w:r>
    </w:p>
    <w:p w:rsidR="00B97536" w:rsidRPr="00B97536" w:rsidRDefault="00B97536" w:rsidP="00B975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                                                                                </w:t>
      </w:r>
      <w:r w:rsidR="0025079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</w:t>
      </w:r>
      <w:r w:rsidRPr="00B97536">
        <w:rPr>
          <w:rFonts w:ascii="Arial" w:eastAsia="Times New Roman" w:hAnsi="Arial" w:cs="Arial"/>
          <w:sz w:val="24"/>
          <w:szCs w:val="24"/>
          <w:lang w:eastAsia="ru-RU"/>
        </w:rPr>
        <w:t>УТВЕРЖД</w:t>
      </w:r>
      <w:r>
        <w:rPr>
          <w:rFonts w:ascii="Arial" w:eastAsia="Times New Roman" w:hAnsi="Arial" w:cs="Arial"/>
          <w:sz w:val="24"/>
          <w:szCs w:val="24"/>
          <w:lang w:eastAsia="ru-RU"/>
        </w:rPr>
        <w:t>Ё</w:t>
      </w:r>
      <w:r w:rsidRPr="00B97536">
        <w:rPr>
          <w:rFonts w:ascii="Arial" w:eastAsia="Times New Roman" w:hAnsi="Arial" w:cs="Arial"/>
          <w:sz w:val="24"/>
          <w:szCs w:val="24"/>
          <w:lang w:eastAsia="ru-RU"/>
        </w:rPr>
        <w:t>Н</w:t>
      </w:r>
    </w:p>
    <w:p w:rsidR="00703274" w:rsidRPr="00B97536" w:rsidRDefault="00703274" w:rsidP="00B9753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97536">
        <w:rPr>
          <w:rFonts w:ascii="Arial" w:eastAsia="Times New Roman" w:hAnsi="Arial" w:cs="Arial"/>
          <w:sz w:val="24"/>
          <w:szCs w:val="24"/>
          <w:lang w:eastAsia="ru-RU"/>
        </w:rPr>
        <w:t>постановлени</w:t>
      </w:r>
      <w:r w:rsidR="00B97536" w:rsidRPr="00B97536">
        <w:rPr>
          <w:rFonts w:ascii="Arial" w:eastAsia="Times New Roman" w:hAnsi="Arial" w:cs="Arial"/>
          <w:sz w:val="24"/>
          <w:szCs w:val="24"/>
          <w:lang w:eastAsia="ru-RU"/>
        </w:rPr>
        <w:t>ем</w:t>
      </w:r>
      <w:r w:rsidRPr="00B97536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3E582B" w:rsidRPr="00B97536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E582B" w:rsidRPr="00B9753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 </w:t>
      </w:r>
      <w:r w:rsidRPr="00B9753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3E582B" w:rsidRPr="00B97536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3E582B" w:rsidRPr="00B97536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B97536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B9753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от </w:t>
      </w:r>
      <w:r w:rsidR="003E582B" w:rsidRPr="00B97536">
        <w:rPr>
          <w:rFonts w:ascii="Arial" w:eastAsia="Times New Roman" w:hAnsi="Arial" w:cs="Arial"/>
          <w:sz w:val="24"/>
          <w:szCs w:val="24"/>
          <w:lang w:eastAsia="ru-RU"/>
        </w:rPr>
        <w:t>12.12</w:t>
      </w:r>
      <w:r w:rsidRPr="00B97536">
        <w:rPr>
          <w:rFonts w:ascii="Arial" w:eastAsia="Times New Roman" w:hAnsi="Arial" w:cs="Arial"/>
          <w:sz w:val="24"/>
          <w:szCs w:val="24"/>
          <w:lang w:eastAsia="ru-RU"/>
        </w:rPr>
        <w:t>.201</w:t>
      </w:r>
      <w:r w:rsidR="003E582B" w:rsidRPr="00B97536">
        <w:rPr>
          <w:rFonts w:ascii="Arial" w:eastAsia="Times New Roman" w:hAnsi="Arial" w:cs="Arial"/>
          <w:sz w:val="24"/>
          <w:szCs w:val="24"/>
          <w:lang w:eastAsia="ru-RU"/>
        </w:rPr>
        <w:t>7 г.</w:t>
      </w:r>
      <w:r w:rsidRPr="00B97536">
        <w:rPr>
          <w:rFonts w:ascii="Arial" w:eastAsia="Times New Roman" w:hAnsi="Arial" w:cs="Arial"/>
          <w:sz w:val="24"/>
          <w:szCs w:val="24"/>
          <w:lang w:eastAsia="ru-RU"/>
        </w:rPr>
        <w:t xml:space="preserve"> N </w:t>
      </w:r>
      <w:r w:rsidR="003E582B" w:rsidRPr="00B97536">
        <w:rPr>
          <w:rFonts w:ascii="Arial" w:eastAsia="Times New Roman" w:hAnsi="Arial" w:cs="Arial"/>
          <w:sz w:val="24"/>
          <w:szCs w:val="24"/>
          <w:lang w:eastAsia="ru-RU"/>
        </w:rPr>
        <w:t>852-п</w:t>
      </w:r>
    </w:p>
    <w:p w:rsidR="003E582B" w:rsidRPr="00B97536" w:rsidRDefault="00703274" w:rsidP="003E582B">
      <w:pPr>
        <w:shd w:val="clear" w:color="auto" w:fill="FFFFFF"/>
        <w:spacing w:before="100" w:beforeAutospacing="1" w:after="100" w:afterAutospacing="1" w:line="312" w:lineRule="atLeast"/>
        <w:jc w:val="center"/>
        <w:outlineLvl w:val="2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03274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3E582B" w:rsidRPr="00B97536">
        <w:rPr>
          <w:rFonts w:ascii="Arial" w:eastAsia="Times New Roman" w:hAnsi="Arial" w:cs="Arial"/>
          <w:b/>
          <w:sz w:val="32"/>
          <w:szCs w:val="32"/>
          <w:lang w:eastAsia="ru-RU"/>
        </w:rPr>
        <w:t>ПОРЯДОК ПРОВЕДЕНИЯ РЕМОНТНО-СТРОИТЕЛЬНЫХ РАБОТ ПО ПЕРЕУСТРОЙСТВУ И (ИЛИ) ПЕРЕПЛАНИРОВКЕ ЖИЛЫХ ПОМЕЩЕНИЙ</w:t>
      </w:r>
    </w:p>
    <w:p w:rsidR="00703274" w:rsidRPr="00703274" w:rsidRDefault="00703274" w:rsidP="0070327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1. Настоящий Порядок проведения ремонтно-строительных работ по переустройству и (или) перепланировке жилых помещений (далее по тексту - Порядок) применяется во всех случаях проведения ремонтно-строительных работ по переустройству и (или) перепланировке в жилых помещениях жилищного фонда всех форм собственности.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2. Соблюдение настоящего Порядка является обязательным для собственников, нанимателей, арендаторов жилых помещений (далее по тексту - заинтересованное лицо), производящих ремонтно-строительные работы на основании решения органа местного самоуправления о согласовании переустройства и (или) перепланировки жилого помещения, а также на основании уведомления органа местного самоуправления о переводе жилого (нежилого) помещения в нежилое (нежилое) помещение.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3. Проведение ремонтно-строительных работ не должно ухудшать условия эксплуатации и проживания всех или отдельных граждан жилого дома, в жилых помещениях которого производятся ремонтно-строительные работы по переустройству и (или) перепланировке.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4. При проведении ремонтно-строительных работ должны соблюдаться сроки и режим их проведения, определенные в соответствии с заявлением заинтересованного лица и решением органа местного самоуправления о согласовании переустройства и (или) перепланировки жилого помещения.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5. Срок проведения ремонтно-строительных работ может быть продлен органом местного самоуправления по заявлению заинтересованного лица, поданному не менее чем за двадцать дней до истечения установленного срока. В продлении срока проведения ремонтно-строительных работ может быть отказано в случае, если данные работы не начаты до истечения срока подачи такого заявления.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6. Проведение ремонтно-строительных работ должно осуществляться в соответствии с утвержденным проектом на переустройство и (или) перепланировку в жилом помещении и с соблюдением требований настоящего Порядка.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Проектная документация переустройства и (или) перепланировки в жилом помещении в своем составе должна иметь рабочий проект, в том числе содержащий раздел с решением по инженерному оборудованию.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В том случае, когда в результате ремонтно-строительных работ происходит изменение параметров инженерного оборудования и качества инженерно-технического обеспечения жилого дома, необходимо получение согласия собственников помещений в доме на такие изменения в порядке, предусмотренном Жилищным кодексом Российской Федерации.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7. Режим производства работ устанавливается с учетом следующих требований. В жилых домах в период проведения ремонтно-строительных работ не допускается: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- применять при производстве работ оборудование и инструменты, вызывающие превышение нормативно допустимого уровня шума и вибрации;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- вести работы без специальных мероприятий, исключающих причинение ущерба смежным помещениям;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- загромождать и загрязнять строительными материалами и (или) отходами эвакуационные пути, другие места общего пользования;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- использовать пассажирские лифты для транспортировки строительных материалов и отходов без упаковки.</w:t>
      </w:r>
    </w:p>
    <w:p w:rsidR="00703274" w:rsidRPr="003647A0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8. О начале производства ремонтно-строительных работ заинтересованное лицо уведомляет лицо, ответственное за содержание и ремонт общего имущества дома по месту нахождения жилого помещения.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647A0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703274">
        <w:rPr>
          <w:rFonts w:ascii="Arial" w:eastAsia="Times New Roman" w:hAnsi="Arial" w:cs="Arial"/>
          <w:sz w:val="24"/>
          <w:szCs w:val="24"/>
          <w:lang w:eastAsia="ru-RU"/>
        </w:rPr>
        <w:t>. В тех случаях, когда ремонтно-строительные работы нарушают установленный режим работы внутридомового инженерного оборудования, заинтересованное лицо согласовывает график их проведения с лицом, ответственным за содержание и ремонт общего имущества дома, и оповещает жильцов дома о времени производства работ путем размещения письменной информации на информационном стенде дома.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3647A0"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Pr="00703274">
        <w:rPr>
          <w:rFonts w:ascii="Arial" w:eastAsia="Times New Roman" w:hAnsi="Arial" w:cs="Arial"/>
          <w:sz w:val="24"/>
          <w:szCs w:val="24"/>
          <w:lang w:eastAsia="ru-RU"/>
        </w:rPr>
        <w:t>. Во избежание захламления мест общего пользования жилого дома и придомовой территории строительным мусором заинтересованное лицо должно обеспечить уборку и вывоз строительного мусора.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3647A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703274">
        <w:rPr>
          <w:rFonts w:ascii="Arial" w:eastAsia="Times New Roman" w:hAnsi="Arial" w:cs="Arial"/>
          <w:sz w:val="24"/>
          <w:szCs w:val="24"/>
          <w:lang w:eastAsia="ru-RU"/>
        </w:rPr>
        <w:t>. Заинтересованное лицо обеспечивает свободный доступ к месту проведения ремонтно-строительных работ представителей органа местного самоуправления и лица, ответственного за содержание и ремонт общего имущества дома, для проверки хода ремонтно-строительных работ на соответствие их проекту, техническим условиям и режиму производства. Представители предъявляют в подтверждение своих полномочий служебные удостоверения.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3647A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703274">
        <w:rPr>
          <w:rFonts w:ascii="Arial" w:eastAsia="Times New Roman" w:hAnsi="Arial" w:cs="Arial"/>
          <w:sz w:val="24"/>
          <w:szCs w:val="24"/>
          <w:lang w:eastAsia="ru-RU"/>
        </w:rPr>
        <w:t>. В случае нарушения заинтересованными лицами требований настоящего Положения должностные лица органа местного самоуправления выдают требование об устранении нарушений.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3647A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703274">
        <w:rPr>
          <w:rFonts w:ascii="Arial" w:eastAsia="Times New Roman" w:hAnsi="Arial" w:cs="Arial"/>
          <w:sz w:val="24"/>
          <w:szCs w:val="24"/>
          <w:lang w:eastAsia="ru-RU"/>
        </w:rPr>
        <w:t>. Завершение переустройства и (или) перепланировки производится в соответствии с главой 4 Жилищного кодекса Российской Федерации.</w:t>
      </w:r>
    </w:p>
    <w:p w:rsidR="00B97536" w:rsidRDefault="00B97536" w:rsidP="00B975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97536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</w:t>
      </w:r>
    </w:p>
    <w:p w:rsidR="00B97536" w:rsidRPr="00B97536" w:rsidRDefault="00B97536" w:rsidP="00B975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                  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="0025079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</w:t>
      </w:r>
      <w:r w:rsidRPr="00B97536">
        <w:rPr>
          <w:rFonts w:ascii="Arial" w:eastAsia="Times New Roman" w:hAnsi="Arial" w:cs="Arial"/>
          <w:sz w:val="24"/>
          <w:szCs w:val="24"/>
          <w:lang w:eastAsia="ru-RU"/>
        </w:rPr>
        <w:t>УТВЕРЖД</w:t>
      </w:r>
      <w:r>
        <w:rPr>
          <w:rFonts w:ascii="Arial" w:eastAsia="Times New Roman" w:hAnsi="Arial" w:cs="Arial"/>
          <w:sz w:val="24"/>
          <w:szCs w:val="24"/>
          <w:lang w:eastAsia="ru-RU"/>
        </w:rPr>
        <w:t>Ё</w:t>
      </w:r>
      <w:r w:rsidRPr="00B97536">
        <w:rPr>
          <w:rFonts w:ascii="Arial" w:eastAsia="Times New Roman" w:hAnsi="Arial" w:cs="Arial"/>
          <w:sz w:val="24"/>
          <w:szCs w:val="24"/>
          <w:lang w:eastAsia="ru-RU"/>
        </w:rPr>
        <w:t>Н</w:t>
      </w:r>
    </w:p>
    <w:p w:rsidR="00B97536" w:rsidRPr="00B97536" w:rsidRDefault="00B97536" w:rsidP="00B9753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97536">
        <w:rPr>
          <w:rFonts w:ascii="Arial" w:eastAsia="Times New Roman" w:hAnsi="Arial" w:cs="Arial"/>
          <w:sz w:val="24"/>
          <w:szCs w:val="24"/>
          <w:lang w:eastAsia="ru-RU"/>
        </w:rPr>
        <w:t>постановлением администрации</w:t>
      </w:r>
      <w:r w:rsidRPr="00B9753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  </w:t>
      </w:r>
      <w:proofErr w:type="spellStart"/>
      <w:r w:rsidRPr="00B97536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B97536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 </w:t>
      </w:r>
      <w:r w:rsidRPr="00B97536">
        <w:rPr>
          <w:rFonts w:ascii="Arial" w:eastAsia="Times New Roman" w:hAnsi="Arial" w:cs="Arial"/>
          <w:sz w:val="24"/>
          <w:szCs w:val="24"/>
          <w:lang w:eastAsia="ru-RU"/>
        </w:rPr>
        <w:br/>
        <w:t>от 12.12.2017 г. N 852-п</w:t>
      </w:r>
    </w:p>
    <w:p w:rsidR="00703274" w:rsidRPr="00703274" w:rsidRDefault="00703274" w:rsidP="007032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r w:rsidRPr="00703274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</w:p>
    <w:p w:rsidR="00703274" w:rsidRPr="00703274" w:rsidRDefault="00703274" w:rsidP="003E582B">
      <w:pPr>
        <w:shd w:val="clear" w:color="auto" w:fill="FFFFFF"/>
        <w:spacing w:before="100" w:beforeAutospacing="1" w:after="100" w:afterAutospacing="1" w:line="312" w:lineRule="atLeast"/>
        <w:jc w:val="center"/>
        <w:outlineLvl w:val="2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b/>
          <w:sz w:val="24"/>
          <w:szCs w:val="24"/>
          <w:lang w:eastAsia="ru-RU"/>
        </w:rPr>
        <w:t>ПОРЯДОК ПРИВЕДЕНИЯ ЖИЛОГО ПОМЕЩЕНИЯ В ПРЕЖНЕЕ СОСТОЯНИЕ ПОСЛЕ САМОВОЛЬНОГО ПЕРЕУСТРОЙСТВА И (ИЛИ) ПЕРЕПЛАНИРОВКИ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1. Настоящий Порядок является обязательным во всех случаях приведения жилого помещения в прежнее состояние после самовольного переустройства и (или) самовольной перепланировки, допущенных собственниками, нанимателями или арендаторами жилых помещений (далее по тексту - лица, допустившие самовольное переустройство и (или) самовольную перепланировку).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2. Под приведением жилого помещения в прежнее состояние понимается производство работ, в результате которых жилое помещение будет соответствовать тем качественным и количественным характеристикам, которые существовали до начала самовольного переустройства и (или) самовольной перепланировки.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3. Уполномоченный представитель органа местного самоуправления устанавливает срок, в течение которого жилое помещение должно быть приведено в прежнее состояние, и режим проведения данных работ. Сроки и режим проведения работ оформляются в форме задания. Задание подписывает уполномоченный представитель органа местного самоуправления.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4. Проведение работ должно осуществляться в соответствии с заданием, выданным органом местного самоуправления, и с соблюдением требований настоящего Порядка.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5. Приемка каждого вида ремонтно-строительных работ на предмет их соответствия техническим условиям и проекту помещений до переустройства и (или) перепланировки производится представителями лица, ответственного за содержание и ремонт общего имущества дома, и представителем органа местного самоуправления, на территории которого расположено помещение, в котором были выполнены самовольные переустройство и (или) перепланировка, с составлением соответствующего акта. Акт приемки каждого вида ремонтно-строительных работ составляется в трех экземплярах, один из которых остается у заинтересованного лица, второй - у лица, ответственного за содержание и ремонт общего имущества дома, третий - в органе местного самоуправления. Акты приобщаются к пакету документов о самовольном переустройстве и (или) перепланировке жилого помещения и рассматриваются комиссией по приемке объектов в эксплуатацию по завершении работ по приведению жилого помещения в прежнее состояние.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 xml:space="preserve">6. В тех случаях, когда работы по приведению жилого помещения в прежнее состояние нарушают установленный режим работы внутридомового инженерного оборудования, график проведения таких работ согласовывается с лицом, ответственным за содержание и ремонт общего имущества дома, с обязательным оповещением жильцов дома путем размещения лицом, допустившим </w:t>
      </w:r>
      <w:r w:rsidRPr="0070327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самовольное переустройство и (или) самовольную перепланировку, письменной информации на информационном стенде дома.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7. Лица, допустившие самовольное переустройство и (или) перепланировку жилого помещения, во избежание захламления мест общего пользования жилого дома и придомовой территории строительным мусором должны обеспечить уборку и вывоз строительного мусора.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8. Лица, допустившие самовольное переустройство и (или) перепланировку жилого помещения, обеспечивают свободный доступ в жилые помещения к месту проведения ремонтно-строительных работ представителей органа местного самоуправления и лица, ответственного за содержание и ремонт общего имущества дома, для проверки хода работ в своей части. Представители предъявляют в подтверждение своих полномочий служебные удостоверения.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9. В случае нарушения заинтересованными лицами требований настоящего Положения должностные лица органа местного самоуправления выдают требование об устранении нарушений, устанавливают контроль за их исполнением, а также направляют информацию о выявленном нарушении с приложением документов, подтверждающих факт нарушения и содержащих информацию о заинтересованном лице, в уполномоченные органы для принятия мер административного воздействия в установленном действующим законодательством РФ порядке.</w:t>
      </w:r>
    </w:p>
    <w:p w:rsidR="00703274" w:rsidRPr="00703274" w:rsidRDefault="00703274" w:rsidP="007032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>Если жилое помещение не приведено в прежнее состояние в установленный срок и в установленном порядке, орган местного самоуправления незамедлительно обращается в суд с исками: в отношении собственников жилых помещений - о продаже с публичных торгов таких жилых помещений, в отношении нанимателей - о расторжении договоров социального найма.</w:t>
      </w:r>
    </w:p>
    <w:p w:rsidR="00D96F7A" w:rsidRPr="003647A0" w:rsidRDefault="00703274" w:rsidP="003E582B">
      <w:pPr>
        <w:shd w:val="clear" w:color="auto" w:fill="FFFFFF"/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703274">
        <w:rPr>
          <w:rFonts w:ascii="Arial" w:eastAsia="Times New Roman" w:hAnsi="Arial" w:cs="Arial"/>
          <w:sz w:val="24"/>
          <w:szCs w:val="24"/>
          <w:lang w:eastAsia="ru-RU"/>
        </w:rPr>
        <w:t xml:space="preserve">10. Приемка выполненных работ по приведению жилого помещения в прежнее состояние и подписание акта о приведении жилого помещения в прежнее состояние осуществляется комиссией органа местного самоуправления </w:t>
      </w:r>
      <w:r w:rsidR="003E582B" w:rsidRPr="003647A0">
        <w:rPr>
          <w:rFonts w:ascii="Arial" w:eastAsia="Times New Roman" w:hAnsi="Arial" w:cs="Arial"/>
          <w:sz w:val="24"/>
          <w:szCs w:val="24"/>
          <w:lang w:eastAsia="ru-RU"/>
        </w:rPr>
        <w:t xml:space="preserve">по согласованию переустройства и (или) перепланировки жилых помещений на территории </w:t>
      </w:r>
      <w:proofErr w:type="spellStart"/>
      <w:r w:rsidR="003E582B" w:rsidRPr="003647A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3E582B" w:rsidRPr="003647A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Мордовия, утвержденной постановление</w:t>
      </w:r>
      <w:r w:rsidR="00250794">
        <w:rPr>
          <w:rFonts w:ascii="Arial" w:eastAsia="Times New Roman" w:hAnsi="Arial" w:cs="Arial"/>
          <w:sz w:val="24"/>
          <w:szCs w:val="24"/>
          <w:lang w:eastAsia="ru-RU"/>
        </w:rPr>
        <w:t>м</w:t>
      </w:r>
      <w:bookmarkStart w:id="0" w:name="_GoBack"/>
      <w:bookmarkEnd w:id="0"/>
      <w:r w:rsidR="003E582B" w:rsidRPr="003647A0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 </w:t>
      </w:r>
      <w:proofErr w:type="spellStart"/>
      <w:r w:rsidR="003E582B" w:rsidRPr="003647A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3E582B" w:rsidRPr="003647A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от 01.12.2017 г. № 830-п.</w:t>
      </w:r>
    </w:p>
    <w:sectPr w:rsidR="00D96F7A" w:rsidRPr="00364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26F77"/>
    <w:multiLevelType w:val="hybridMultilevel"/>
    <w:tmpl w:val="AD785CA0"/>
    <w:lvl w:ilvl="0" w:tplc="EC2294B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3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77CF054D"/>
    <w:multiLevelType w:val="hybridMultilevel"/>
    <w:tmpl w:val="163C53BA"/>
    <w:lvl w:ilvl="0" w:tplc="B210B52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274"/>
    <w:rsid w:val="00250794"/>
    <w:rsid w:val="003647A0"/>
    <w:rsid w:val="003B1D5D"/>
    <w:rsid w:val="003E582B"/>
    <w:rsid w:val="00703274"/>
    <w:rsid w:val="00B97536"/>
    <w:rsid w:val="00D9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32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032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032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32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0327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32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posted-on">
    <w:name w:val="posted-on"/>
    <w:basedOn w:val="a0"/>
    <w:rsid w:val="00703274"/>
  </w:style>
  <w:style w:type="character" w:styleId="a3">
    <w:name w:val="Hyperlink"/>
    <w:basedOn w:val="a0"/>
    <w:uiPriority w:val="99"/>
    <w:semiHidden/>
    <w:unhideWhenUsed/>
    <w:rsid w:val="00703274"/>
    <w:rPr>
      <w:color w:val="0000FF"/>
      <w:u w:val="single"/>
    </w:rPr>
  </w:style>
  <w:style w:type="character" w:customStyle="1" w:styleId="cat-links">
    <w:name w:val="cat-links"/>
    <w:basedOn w:val="a0"/>
    <w:rsid w:val="00703274"/>
  </w:style>
  <w:style w:type="paragraph" w:customStyle="1" w:styleId="upgcontext">
    <w:name w:val="upgcontext"/>
    <w:basedOn w:val="a"/>
    <w:rsid w:val="00703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context">
    <w:name w:val="juscontext"/>
    <w:basedOn w:val="a"/>
    <w:rsid w:val="00703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context">
    <w:name w:val="rigcontext"/>
    <w:basedOn w:val="a"/>
    <w:rsid w:val="00703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B1D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64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47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32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032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032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32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0327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32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posted-on">
    <w:name w:val="posted-on"/>
    <w:basedOn w:val="a0"/>
    <w:rsid w:val="00703274"/>
  </w:style>
  <w:style w:type="character" w:styleId="a3">
    <w:name w:val="Hyperlink"/>
    <w:basedOn w:val="a0"/>
    <w:uiPriority w:val="99"/>
    <w:semiHidden/>
    <w:unhideWhenUsed/>
    <w:rsid w:val="00703274"/>
    <w:rPr>
      <w:color w:val="0000FF"/>
      <w:u w:val="single"/>
    </w:rPr>
  </w:style>
  <w:style w:type="character" w:customStyle="1" w:styleId="cat-links">
    <w:name w:val="cat-links"/>
    <w:basedOn w:val="a0"/>
    <w:rsid w:val="00703274"/>
  </w:style>
  <w:style w:type="paragraph" w:customStyle="1" w:styleId="upgcontext">
    <w:name w:val="upgcontext"/>
    <w:basedOn w:val="a"/>
    <w:rsid w:val="00703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context">
    <w:name w:val="juscontext"/>
    <w:basedOn w:val="a"/>
    <w:rsid w:val="00703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context">
    <w:name w:val="rigcontext"/>
    <w:basedOn w:val="a"/>
    <w:rsid w:val="00703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B1D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64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47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5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1706</Words>
  <Characters>9727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2017-12-15T05:41:00Z</cp:lastPrinted>
  <dcterms:created xsi:type="dcterms:W3CDTF">2017-12-13T11:27:00Z</dcterms:created>
  <dcterms:modified xsi:type="dcterms:W3CDTF">2017-12-15T05:43:00Z</dcterms:modified>
</cp:coreProperties>
</file>