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3F" w:rsidRPr="00511D26" w:rsidRDefault="00273C3F" w:rsidP="00805EBA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Pr="00511D26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273C3F" w:rsidRPr="00511D26" w:rsidRDefault="00273C3F" w:rsidP="00805EBA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 w:rsidRPr="00511D26"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273C3F" w:rsidRPr="00511D26" w:rsidRDefault="00273C3F" w:rsidP="00273C3F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273C3F" w:rsidRPr="00511D26" w:rsidRDefault="00273C3F" w:rsidP="00EF30AA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>ПОСТАНОВЛЕНИЕ</w:t>
      </w:r>
    </w:p>
    <w:p w:rsidR="00273C3F" w:rsidRDefault="00273C3F" w:rsidP="00EF30AA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13.06.</w:t>
      </w:r>
      <w:r w:rsidRPr="00511D26">
        <w:rPr>
          <w:rFonts w:ascii="Arial" w:hAnsi="Arial" w:cs="Arial"/>
          <w:b/>
          <w:sz w:val="32"/>
          <w:szCs w:val="32"/>
        </w:rPr>
        <w:t>2017 г</w:t>
      </w:r>
      <w:r>
        <w:rPr>
          <w:rFonts w:ascii="Arial" w:hAnsi="Arial" w:cs="Arial"/>
          <w:b/>
          <w:sz w:val="32"/>
          <w:szCs w:val="32"/>
        </w:rPr>
        <w:t>. № 391-п</w:t>
      </w:r>
    </w:p>
    <w:p w:rsidR="00EF30AA" w:rsidRDefault="00EF30AA" w:rsidP="00EF30AA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273C3F" w:rsidRPr="00273C3F" w:rsidRDefault="00273C3F" w:rsidP="00EF30AA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color w:val="3C3C3C"/>
          <w:spacing w:val="2"/>
          <w:sz w:val="32"/>
          <w:szCs w:val="32"/>
          <w:lang w:eastAsia="ru-RU"/>
        </w:rPr>
      </w:pPr>
      <w:r w:rsidRPr="00273C3F">
        <w:rPr>
          <w:rFonts w:ascii="Arial" w:eastAsia="Times New Roman" w:hAnsi="Arial" w:cs="Arial"/>
          <w:b/>
          <w:bCs/>
          <w:color w:val="2D2D2D"/>
          <w:spacing w:val="2"/>
          <w:kern w:val="36"/>
          <w:sz w:val="32"/>
          <w:szCs w:val="32"/>
          <w:lang w:eastAsia="ru-RU"/>
        </w:rPr>
        <w:t>ОБ УТВЕРЖДЕНИИ ПОЛОЖЕНИЯ О ПРОВЕДЕНИИ ЭВАКУАЦИОННЫХ МЕРОПРИЯТИЙ В УСЛОВИЯХ ЧРЕЗВЫЧАЙНЫХ СИТУАЦИЙ ПРИРОДНОГО И ТЕХНОГЕННОГО ХАРАКТЕРА НА ТЕРРИТОРИИ КОЧКУРОВСКОГО МУНИЦИПАЛЬНОГО РАЙОНА</w:t>
      </w:r>
      <w:r>
        <w:rPr>
          <w:rFonts w:ascii="Arial" w:eastAsia="Times New Roman" w:hAnsi="Arial" w:cs="Arial"/>
          <w:b/>
          <w:bCs/>
          <w:color w:val="2D2D2D"/>
          <w:spacing w:val="2"/>
          <w:kern w:val="36"/>
          <w:sz w:val="32"/>
          <w:szCs w:val="32"/>
          <w:lang w:eastAsia="ru-RU"/>
        </w:rPr>
        <w:t>.</w:t>
      </w:r>
      <w:r w:rsidRPr="00273C3F">
        <w:rPr>
          <w:rFonts w:ascii="Arial" w:eastAsia="Times New Roman" w:hAnsi="Arial" w:cs="Arial"/>
          <w:b/>
          <w:bCs/>
          <w:color w:val="2D2D2D"/>
          <w:spacing w:val="2"/>
          <w:kern w:val="36"/>
          <w:sz w:val="32"/>
          <w:szCs w:val="32"/>
          <w:lang w:eastAsia="ru-RU"/>
        </w:rPr>
        <w:t xml:space="preserve">  </w:t>
      </w:r>
    </w:p>
    <w:p w:rsidR="00273C3F" w:rsidRPr="00CA0989" w:rsidRDefault="00273C3F" w:rsidP="008412AE">
      <w:pPr>
        <w:shd w:val="clear" w:color="auto" w:fill="FFFFFF"/>
        <w:spacing w:after="0" w:line="288" w:lineRule="atLeast"/>
        <w:jc w:val="both"/>
        <w:textAlignment w:val="baseline"/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</w:pPr>
      <w:r w:rsidRPr="00273C3F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 </w:t>
      </w:r>
      <w:r w:rsidR="008412AE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ab/>
      </w:r>
      <w:r w:rsidRPr="00273C3F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>В соответствии с Федеральными законами</w:t>
      </w:r>
      <w:r w:rsidRPr="008412AE">
        <w:rPr>
          <w:rFonts w:ascii="Arial" w:eastAsia="Times New Roman" w:hAnsi="Arial" w:cs="Arial"/>
          <w:color w:val="000000" w:themeColor="text1"/>
          <w:spacing w:val="2"/>
          <w:sz w:val="21"/>
          <w:lang w:eastAsia="ru-RU"/>
        </w:rPr>
        <w:t> </w:t>
      </w:r>
      <w:hyperlink r:id="rId4" w:history="1">
        <w:r w:rsidRPr="008412AE">
          <w:rPr>
            <w:rFonts w:ascii="Arial" w:eastAsia="Times New Roman" w:hAnsi="Arial" w:cs="Arial"/>
            <w:color w:val="000000" w:themeColor="text1"/>
            <w:spacing w:val="2"/>
            <w:sz w:val="24"/>
            <w:szCs w:val="24"/>
            <w:lang w:eastAsia="ru-RU"/>
          </w:rPr>
          <w:t xml:space="preserve">от 12.02.1998 N 28-ФЗ "О </w:t>
        </w:r>
        <w:proofErr w:type="gramStart"/>
        <w:r w:rsidRPr="008412AE">
          <w:rPr>
            <w:rFonts w:ascii="Arial" w:eastAsia="Times New Roman" w:hAnsi="Arial" w:cs="Arial"/>
            <w:color w:val="000000" w:themeColor="text1"/>
            <w:spacing w:val="2"/>
            <w:sz w:val="24"/>
            <w:szCs w:val="24"/>
            <w:lang w:eastAsia="ru-RU"/>
          </w:rPr>
          <w:t>гражданской</w:t>
        </w:r>
        <w:proofErr w:type="gramEnd"/>
        <w:r w:rsidRPr="008412AE">
          <w:rPr>
            <w:rFonts w:ascii="Arial" w:eastAsia="Times New Roman" w:hAnsi="Arial" w:cs="Arial"/>
            <w:color w:val="000000" w:themeColor="text1"/>
            <w:spacing w:val="2"/>
            <w:sz w:val="24"/>
            <w:szCs w:val="24"/>
            <w:lang w:eastAsia="ru-RU"/>
          </w:rPr>
          <w:t xml:space="preserve"> обороне"</w:t>
        </w:r>
      </w:hyperlink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,</w:t>
      </w:r>
      <w:r w:rsidRPr="008412A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 </w:t>
      </w:r>
      <w:hyperlink r:id="rId5" w:history="1">
        <w:r w:rsidRPr="008412AE">
          <w:rPr>
            <w:rFonts w:ascii="Arial" w:eastAsia="Times New Roman" w:hAnsi="Arial" w:cs="Arial"/>
            <w:color w:val="000000" w:themeColor="text1"/>
            <w:spacing w:val="2"/>
            <w:sz w:val="24"/>
            <w:szCs w:val="24"/>
            <w:lang w:eastAsia="ru-RU"/>
          </w:rPr>
          <w:t>от 21.12.1994 N 68-ФЗ "О защите населения и территорий от чрезвычайных ситуаций природного и техногенного характера"</w:t>
        </w:r>
      </w:hyperlink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,</w:t>
      </w:r>
      <w:r w:rsidRPr="008412A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 </w:t>
      </w:r>
      <w:hyperlink r:id="rId6" w:history="1">
        <w:r w:rsidRPr="008412AE">
          <w:rPr>
            <w:rFonts w:ascii="Arial" w:eastAsia="Times New Roman" w:hAnsi="Arial" w:cs="Arial"/>
            <w:color w:val="000000" w:themeColor="text1"/>
            <w:spacing w:val="2"/>
            <w:sz w:val="24"/>
            <w:szCs w:val="24"/>
            <w:lang w:eastAsia="ru-RU"/>
          </w:rPr>
          <w:t>Постановлением Правительства Российской Федерации от 30.12.2003 N 794 "О единой государственной системе предупреждения и ликвидации чрезвычайных ситуаций"</w:t>
        </w:r>
      </w:hyperlink>
      <w:r w:rsidR="00CA0989">
        <w:t xml:space="preserve"> </w:t>
      </w:r>
      <w:r w:rsidRPr="008412A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и </w:t>
      </w:r>
      <w:r w:rsidRPr="00273C3F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 xml:space="preserve"> </w:t>
      </w: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в целях совершенствования координации деятельности эвакуационных органов </w:t>
      </w:r>
      <w:proofErr w:type="spellStart"/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администрация </w:t>
      </w:r>
      <w:proofErr w:type="spellStart"/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ПОСТАНОВЛЯЕТ</w:t>
      </w:r>
      <w:r w:rsidRPr="00CA0989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:</w:t>
      </w:r>
    </w:p>
    <w:p w:rsidR="00273C3F" w:rsidRPr="00273C3F" w:rsidRDefault="008412AE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1. Утвердить Положение о проведении эвакуационных мероприятий в условиях чрезвычайных ситуаций природного и техногенного характера на территории</w:t>
      </w:r>
      <w:r w:rsidR="00EF30AA"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proofErr w:type="spellStart"/>
      <w:r w:rsidR="00EF30AA"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EF30AA"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района.</w:t>
      </w:r>
    </w:p>
    <w:p w:rsidR="008412AE" w:rsidRPr="00EF30AA" w:rsidRDefault="008412AE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2. </w:t>
      </w:r>
      <w:r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Рекомендовать г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лавам </w:t>
      </w:r>
      <w:r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сельских поселений </w:t>
      </w:r>
      <w:proofErr w:type="spellStart"/>
      <w:r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принять</w:t>
      </w:r>
      <w:r w:rsid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нормативно-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правовые акты о проведении эвакуационных мероприятий в условиях чрезвычайных ситуаций природного и техногенного характера на территории соответствующего </w:t>
      </w:r>
      <w:r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поселения </w:t>
      </w:r>
      <w:proofErr w:type="spellStart"/>
      <w:r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</w:p>
    <w:p w:rsidR="00EF30AA" w:rsidRPr="0042799D" w:rsidRDefault="00EF30AA" w:rsidP="00CA098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  <w:spacing w:val="2"/>
          <w:sz w:val="21"/>
          <w:szCs w:val="21"/>
        </w:rPr>
        <w:tab/>
        <w:t>3</w:t>
      </w:r>
      <w:r w:rsidRPr="00EF30AA">
        <w:rPr>
          <w:rFonts w:ascii="Arial" w:hAnsi="Arial" w:cs="Arial"/>
        </w:rPr>
        <w:t xml:space="preserve"> </w:t>
      </w:r>
      <w:proofErr w:type="gramStart"/>
      <w:r w:rsidRPr="0042799D">
        <w:rPr>
          <w:rFonts w:ascii="Arial" w:hAnsi="Arial" w:cs="Arial"/>
        </w:rPr>
        <w:t>Контроль за</w:t>
      </w:r>
      <w:proofErr w:type="gramEnd"/>
      <w:r w:rsidRPr="0042799D">
        <w:rPr>
          <w:rFonts w:ascii="Arial" w:hAnsi="Arial" w:cs="Arial"/>
        </w:rPr>
        <w:t xml:space="preserve"> исполнением настоящего постановления возложить на заместител</w:t>
      </w:r>
      <w:r w:rsidR="00CA0989">
        <w:rPr>
          <w:rFonts w:ascii="Arial" w:hAnsi="Arial" w:cs="Arial"/>
        </w:rPr>
        <w:t xml:space="preserve">ей </w:t>
      </w:r>
      <w:r w:rsidRPr="0042799D">
        <w:rPr>
          <w:rFonts w:ascii="Arial" w:hAnsi="Arial" w:cs="Arial"/>
        </w:rPr>
        <w:t xml:space="preserve"> главы </w:t>
      </w:r>
      <w:proofErr w:type="spellStart"/>
      <w:r w:rsidRPr="0042799D">
        <w:rPr>
          <w:rFonts w:ascii="Arial" w:hAnsi="Arial" w:cs="Arial"/>
        </w:rPr>
        <w:t>Кочкуровского</w:t>
      </w:r>
      <w:proofErr w:type="spellEnd"/>
      <w:r w:rsidRPr="0042799D">
        <w:rPr>
          <w:rFonts w:ascii="Arial" w:hAnsi="Arial" w:cs="Arial"/>
        </w:rPr>
        <w:t xml:space="preserve"> муниципального района по </w:t>
      </w:r>
      <w:r w:rsidR="00CA0989">
        <w:rPr>
          <w:rFonts w:ascii="Arial" w:hAnsi="Arial" w:cs="Arial"/>
        </w:rPr>
        <w:t>направлению их деятельности.</w:t>
      </w:r>
    </w:p>
    <w:p w:rsidR="00EF30AA" w:rsidRDefault="00EF30AA" w:rsidP="00CA0989">
      <w:pPr>
        <w:pStyle w:val="a4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1"/>
          <w:szCs w:val="21"/>
        </w:rPr>
      </w:pPr>
      <w:r>
        <w:rPr>
          <w:rFonts w:ascii="Arial" w:hAnsi="Arial" w:cs="Arial"/>
          <w:color w:val="3C3C3C"/>
          <w:sz w:val="21"/>
          <w:szCs w:val="21"/>
        </w:rPr>
        <w:t> </w:t>
      </w:r>
    </w:p>
    <w:p w:rsidR="00EF30AA" w:rsidRDefault="00EF30AA" w:rsidP="00EF30AA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</w:p>
    <w:p w:rsidR="00EF30AA" w:rsidRDefault="00EF30AA" w:rsidP="00EF30AA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</w:p>
    <w:p w:rsidR="00EF30AA" w:rsidRPr="00B228D5" w:rsidRDefault="00EF30AA" w:rsidP="00EF30AA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B228D5">
        <w:rPr>
          <w:rFonts w:ascii="Arial" w:hAnsi="Arial" w:cs="Arial"/>
        </w:rPr>
        <w:t xml:space="preserve">Глава </w:t>
      </w:r>
    </w:p>
    <w:p w:rsidR="00EF30AA" w:rsidRPr="00B228D5" w:rsidRDefault="00EF30AA" w:rsidP="00EF30AA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proofErr w:type="spellStart"/>
      <w:r w:rsidRPr="00B228D5">
        <w:rPr>
          <w:rFonts w:ascii="Arial" w:hAnsi="Arial" w:cs="Arial"/>
        </w:rPr>
        <w:t>Кочкуровского</w:t>
      </w:r>
      <w:proofErr w:type="spellEnd"/>
      <w:r w:rsidRPr="00B228D5">
        <w:rPr>
          <w:rFonts w:ascii="Arial" w:hAnsi="Arial" w:cs="Arial"/>
        </w:rPr>
        <w:t xml:space="preserve"> муниципального района</w:t>
      </w:r>
    </w:p>
    <w:p w:rsidR="00EF30AA" w:rsidRDefault="00EF30AA" w:rsidP="00CA0989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B228D5">
        <w:rPr>
          <w:rFonts w:ascii="Arial" w:hAnsi="Arial" w:cs="Arial"/>
        </w:rPr>
        <w:t>С.Н.Герасимова</w:t>
      </w:r>
      <w:r w:rsidR="00273C3F" w:rsidRPr="00273C3F">
        <w:rPr>
          <w:rFonts w:ascii="Arial" w:hAnsi="Arial" w:cs="Arial"/>
          <w:color w:val="2D2D2D"/>
          <w:spacing w:val="2"/>
          <w:sz w:val="21"/>
          <w:szCs w:val="21"/>
        </w:rPr>
        <w:br/>
      </w:r>
      <w:r w:rsidR="00273C3F" w:rsidRPr="00273C3F"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CA0989" w:rsidRDefault="00CA0989" w:rsidP="00CA0989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</w:p>
    <w:p w:rsidR="00CA0989" w:rsidRPr="00CA0989" w:rsidRDefault="00CA0989" w:rsidP="00CA0989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</w:p>
    <w:p w:rsidR="00805EBA" w:rsidRDefault="00805EBA" w:rsidP="00EF30AA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</w:p>
    <w:p w:rsidR="00805EBA" w:rsidRDefault="00805EBA" w:rsidP="00EF30AA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</w:p>
    <w:p w:rsidR="00EC16D3" w:rsidRDefault="00EC16D3" w:rsidP="00EF30AA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</w:p>
    <w:p w:rsidR="00EF30AA" w:rsidRPr="00EF30AA" w:rsidRDefault="00EF30AA" w:rsidP="00EF30AA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EF30A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lastRenderedPageBreak/>
        <w:t>УТВЕРЖДЕНО</w:t>
      </w:r>
    </w:p>
    <w:p w:rsidR="00273C3F" w:rsidRPr="00273C3F" w:rsidRDefault="00EF30AA" w:rsidP="00EF30AA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EF30AA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>п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>остановлени</w:t>
      </w:r>
      <w:r w:rsidRPr="00EF30AA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>ем  а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>дминистрации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br/>
      </w:r>
      <w:proofErr w:type="spellStart"/>
      <w:r w:rsidRPr="00EF30AA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>Кочкуровского</w:t>
      </w:r>
      <w:proofErr w:type="spellEnd"/>
      <w:r w:rsidRPr="00EF30AA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 xml:space="preserve"> муниципального района </w:t>
      </w:r>
      <w:r w:rsidRPr="00EF30AA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br/>
        <w:t xml:space="preserve">от 13 июня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 xml:space="preserve"> 2017 года N </w:t>
      </w:r>
      <w:r w:rsidRPr="00EF30AA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>391-п</w:t>
      </w:r>
    </w:p>
    <w:p w:rsidR="00CA0989" w:rsidRDefault="00CA0989" w:rsidP="00EF30AA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000000" w:themeColor="text1"/>
          <w:spacing w:val="2"/>
          <w:sz w:val="31"/>
          <w:szCs w:val="31"/>
          <w:lang w:eastAsia="ru-RU"/>
        </w:rPr>
      </w:pPr>
    </w:p>
    <w:p w:rsidR="00EF30AA" w:rsidRPr="00CA0989" w:rsidRDefault="00EF30AA" w:rsidP="00EF30AA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color w:val="000000" w:themeColor="text1"/>
          <w:spacing w:val="2"/>
          <w:sz w:val="31"/>
          <w:szCs w:val="31"/>
          <w:lang w:eastAsia="ru-RU"/>
        </w:rPr>
      </w:pPr>
      <w:r w:rsidRPr="00CA0989">
        <w:rPr>
          <w:rFonts w:ascii="Arial" w:eastAsia="Times New Roman" w:hAnsi="Arial" w:cs="Arial"/>
          <w:b/>
          <w:color w:val="000000" w:themeColor="text1"/>
          <w:spacing w:val="2"/>
          <w:sz w:val="31"/>
          <w:szCs w:val="31"/>
          <w:lang w:eastAsia="ru-RU"/>
        </w:rPr>
        <w:t>ПОЛОЖЕНИЕ</w:t>
      </w:r>
    </w:p>
    <w:p w:rsidR="00EF30AA" w:rsidRPr="00CA0989" w:rsidRDefault="00EF30AA" w:rsidP="00EF30AA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color w:val="000000" w:themeColor="text1"/>
          <w:spacing w:val="2"/>
          <w:sz w:val="31"/>
          <w:szCs w:val="31"/>
          <w:lang w:eastAsia="ru-RU"/>
        </w:rPr>
      </w:pPr>
      <w:r w:rsidRPr="00CA0989">
        <w:rPr>
          <w:rFonts w:ascii="Arial" w:eastAsia="Times New Roman" w:hAnsi="Arial" w:cs="Arial"/>
          <w:b/>
          <w:color w:val="000000" w:themeColor="text1"/>
          <w:spacing w:val="2"/>
          <w:sz w:val="31"/>
          <w:szCs w:val="31"/>
          <w:lang w:eastAsia="ru-RU"/>
        </w:rPr>
        <w:t xml:space="preserve"> О ПРОВЕДЕНИИ ЭВАКУАЦИОННЫХ МЕРОПРИЯТИЙ В УСЛОВИЯХ ЧРЕЗВЫЧАЙНЫХ СИТУАЦИЙ ПРИРОДНОГО И ТЕХНОГЕННОГО ХАРАКТЕРА НА ТЕРРИТОРИИ КОЧКУРОВСКОГО МУНИНИЦИПАЛЬНОГО РАЙОНА </w:t>
      </w:r>
    </w:p>
    <w:p w:rsidR="00273C3F" w:rsidRPr="00CA0989" w:rsidRDefault="00273C3F" w:rsidP="00273C3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color w:val="000000" w:themeColor="text1"/>
          <w:spacing w:val="2"/>
          <w:sz w:val="29"/>
          <w:szCs w:val="29"/>
          <w:lang w:eastAsia="ru-RU"/>
        </w:rPr>
      </w:pPr>
      <w:r w:rsidRPr="00CA0989">
        <w:rPr>
          <w:rFonts w:ascii="Arial" w:eastAsia="Times New Roman" w:hAnsi="Arial" w:cs="Arial"/>
          <w:b/>
          <w:color w:val="000000" w:themeColor="text1"/>
          <w:spacing w:val="2"/>
          <w:sz w:val="29"/>
          <w:szCs w:val="29"/>
          <w:lang w:eastAsia="ru-RU"/>
        </w:rPr>
        <w:t>ОБЩИЕ ПОЛОЖЕНИЯ</w:t>
      </w:r>
    </w:p>
    <w:p w:rsidR="00273C3F" w:rsidRPr="00273C3F" w:rsidRDefault="00273C3F" w:rsidP="00EF30A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br/>
      </w:r>
      <w:r w:rsidR="00EF30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1. Положение о проведении эвакуационных мероприятий в условиях чрезвычайных ситуаций природного и техногенного характера на территории</w:t>
      </w:r>
      <w:r w:rsidR="00EF30AA"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proofErr w:type="spellStart"/>
      <w:r w:rsidR="00EF30AA"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EF30AA"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</w:t>
      </w:r>
      <w:r w:rsidR="00EF30AA"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района 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определяет основные задачи, порядок планирования, организации и проведения эвакуационных мероприятий на территории </w:t>
      </w:r>
      <w:proofErr w:type="spellStart"/>
      <w:r w:rsidR="00EF30AA"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EF30AA"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при возникновении чрезвычайных ситуаций природного и техногенного характера.</w:t>
      </w:r>
    </w:p>
    <w:p w:rsidR="00EF30AA" w:rsidRPr="00B9279F" w:rsidRDefault="00273C3F" w:rsidP="00EF30A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2. </w:t>
      </w:r>
      <w:r w:rsidR="00EF30AA"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Эвакуационные мероприятия включают в себя следующие понятия:</w:t>
      </w:r>
    </w:p>
    <w:p w:rsidR="00B9279F" w:rsidRPr="00B9279F" w:rsidRDefault="00EF30AA" w:rsidP="00EF30A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  <w:t xml:space="preserve"> </w:t>
      </w:r>
      <w:proofErr w:type="gram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эвакуация (отселение населения в мирное время) - комплекс мероприятий по организованному вывозу (выводу) населения из зоны чрезвычайной ситуации или вероятной чрезвычайной ситуации природного и техногенного характера и его кратковременному размещению в заранее подготовленных по условиям первоочередного жизнеобеспечения безопасных районах (местах);</w:t>
      </w:r>
      <w:proofErr w:type="gramEnd"/>
    </w:p>
    <w:p w:rsidR="00B9279F" w:rsidRDefault="00B9279F" w:rsidP="00EF30A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805EB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безопасный район (место) - территория, куда при угрозе или во время возникновения чрезвычайной ситуации эвакуируется или временно выселяется население в целях его безопасности;</w:t>
      </w:r>
    </w:p>
    <w:p w:rsidR="00B9279F" w:rsidRPr="00B9279F" w:rsidRDefault="00B9279F" w:rsidP="00EF30A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805EB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жизнеобеспечение населения - комплекс экономических, организационных, инженерно-технических и социальных мероприятий:</w:t>
      </w:r>
    </w:p>
    <w:p w:rsidR="00B9279F" w:rsidRPr="00B9279F" w:rsidRDefault="00B9279F" w:rsidP="00EF30A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805EB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обеспечение жильем, продуктами питания, водой, товарами первой необходимости, коммунально-бытовыми услугами;</w:t>
      </w:r>
    </w:p>
    <w:p w:rsidR="00805EBA" w:rsidRDefault="00B9279F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охрана общественного порядка;</w:t>
      </w:r>
    </w:p>
    <w:p w:rsidR="00273C3F" w:rsidRPr="00273C3F" w:rsidRDefault="00805EBA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противопожарное, медицинское, инженерное, материально-техническое обеспечение.</w:t>
      </w:r>
    </w:p>
    <w:p w:rsidR="00805EBA" w:rsidRDefault="00B9279F" w:rsidP="00805EB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3. Вероятными источниками возникновения чрезвычайных ситуаций, угрожающих здоровью и жизни людей, осложняющих производственную деятельность организаций, на территории </w:t>
      </w:r>
      <w:proofErr w:type="spellStart"/>
      <w:r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 являются:</w:t>
      </w:r>
      <w:r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объекты, использующие, перерабатывающие, образующие, хранящие, транспортирующие </w:t>
      </w:r>
      <w:proofErr w:type="spell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взрыв</w:t>
      </w:r>
      <w:proofErr w:type="gram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</w:t>
      </w:r>
      <w:proofErr w:type="spell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, </w:t>
      </w:r>
      <w:proofErr w:type="spell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радиационно</w:t>
      </w:r>
      <w:proofErr w:type="spell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, химически, биологически опасные вещества</w:t>
      </w:r>
    </w:p>
    <w:p w:rsidR="00805EBA" w:rsidRDefault="00805EBA" w:rsidP="00805EB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proofErr w:type="spellStart"/>
      <w:proofErr w:type="gram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гидро</w:t>
      </w:r>
      <w:r w:rsidR="00B9279F"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-технические</w:t>
      </w:r>
      <w:proofErr w:type="spellEnd"/>
      <w:proofErr w:type="gramEnd"/>
      <w:r w:rsidR="00B9279F"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сооружения;</w:t>
      </w:r>
    </w:p>
    <w:p w:rsidR="00805EBA" w:rsidRDefault="00805EBA" w:rsidP="00805EB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B9279F"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лесные и торфяные пожары;</w:t>
      </w:r>
    </w:p>
    <w:p w:rsidR="00273C3F" w:rsidRPr="00805EBA" w:rsidRDefault="00805EBA" w:rsidP="00805EB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весенне-летние паводки.</w:t>
      </w:r>
    </w:p>
    <w:p w:rsidR="00273C3F" w:rsidRPr="00273C3F" w:rsidRDefault="00B9279F" w:rsidP="00B9279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B9279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4. Эвакуационные мероприятия планируются и готовятся заблаговременно и осуществляются при возникновении чрезвычайных ситуаций природного и техногенного характера. Эвакуация проводится в один или два этапа.</w:t>
      </w:r>
    </w:p>
    <w:p w:rsidR="00273C3F" w:rsidRPr="00273C3F" w:rsidRDefault="00B9279F" w:rsidP="00B9279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ab/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5. Первый этап - эвакуация населения из зон чрезвычайных ситуаций в расположенные вне этих зон пункты временного размещения (время проживания не более трех суток), задачами которых являются:</w:t>
      </w:r>
    </w:p>
    <w:p w:rsidR="00CA0989" w:rsidRDefault="00B9279F" w:rsidP="00F24362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CA0989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прием, регистрация и временное разме</w:t>
      </w:r>
      <w:r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>щение эвакуируемого населения;</w:t>
      </w:r>
      <w:r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proofErr w:type="gramStart"/>
      <w:r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CA0989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организация жизнеобеспечения и оказания медицинской помощи</w:t>
      </w:r>
      <w:r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пострадавшим и заболевшим;</w:t>
      </w:r>
    </w:p>
    <w:p w:rsidR="00CA0989" w:rsidRDefault="00CA0989" w:rsidP="00F24362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  <w:t>-</w:t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информирование эвакуируемого населения об измене</w:t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>ниях в сложившейся обстановке;</w:t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proofErr w:type="gramStart"/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представление донесений в комиссию по предупреждению и ликвидации чрезвычайных ситуаций и обеспечению пожарной безопасности </w:t>
      </w:r>
      <w:r w:rsidR="00B9279F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при администрации </w:t>
      </w:r>
      <w:proofErr w:type="spellStart"/>
      <w:r w:rsidR="00B9279F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</w:t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>уровского</w:t>
      </w:r>
      <w:proofErr w:type="spellEnd"/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о количестве прин</w:t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>ятого эвакуируемого населения;</w:t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обеспечение и поддержание общественного порядка в помещениях</w:t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пункта временного размещения;</w:t>
      </w:r>
    </w:p>
    <w:p w:rsidR="00805EBA" w:rsidRDefault="00CA0989" w:rsidP="00F24362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  <w:t>-</w:t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подготовка эвакуируемого населения к отправке в </w:t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>пункты длительного проживания.</w:t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Пункты временного размещения создаются в соответс</w:t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t>твии со следующими принципами:</w:t>
      </w:r>
      <w:r w:rsidR="00F24362" w:rsidRPr="00F24362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proofErr w:type="gramStart"/>
      <w:r w:rsidR="00F2436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граждане Российской Федерации, а также иностранные граждане и лица без гражданства, находящиеся на территории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proofErr w:type="spellStart"/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, равно подлежат социальной защите в у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словиях чрезвычайной ситуации;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жизнеобеспечение населения и его защита в чрезвычайной ситуации имеет приоритет перед любыми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другими сферами деятельности;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подготовка территорий к жизнеобеспечению населения о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существляется заблаговременно;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планирование и осуществление мероприятий по организации системы жизнеобеспечения населения проводится с учетом экономических, природных и иных характеристик и особенностей территории и степени опасности возник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новения чрезвычайной ситуации;</w:t>
      </w:r>
    </w:p>
    <w:p w:rsidR="00805EBA" w:rsidRDefault="00805EBA" w:rsidP="00F24362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содержание мероприятий по подготовке территорий к жизнеобеспечению населения определяется исходя из принципа необходимой достаточности и максимально возможного использо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вания имеющихся сил и средств;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снабжение пострадавшего населения в зонах бедствия и районах эвакуации, а также сил, привлекаемых к ликвидации последствий чрезвычайной ситуации, продовольствием, товарами первой необходимости и т.д. осуществляется исходя из принципа физиологической (для неработающего населения) и энергетической достаточности.</w:t>
      </w:r>
    </w:p>
    <w:p w:rsidR="00F24362" w:rsidRDefault="00805EBA" w:rsidP="00F24362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При выборе места расположения пункта временного размещения следует предусматривать максимальное использование инженерной (дороги, </w:t>
      </w:r>
      <w:proofErr w:type="spell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электр</w:t>
      </w:r>
      <w:proofErr w:type="gram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</w:t>
      </w:r>
      <w:proofErr w:type="spell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, </w:t>
      </w:r>
      <w:proofErr w:type="spell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водо</w:t>
      </w:r>
      <w:proofErr w:type="spell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-, тепло- и канализационные сети) и социальной (медицинские учреждения, школы, предприятия торговли и общественного питания, коммунально-бытовых служб и т.д.) инфраструктур, а также климатические условия и время года. При размещении пункта временного</w:t>
      </w:r>
      <w:r w:rsidR="00F24362"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размещения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необходимо предусмотреть возможность выездного обслуживания пострадавшего населения.</w:t>
      </w:r>
    </w:p>
    <w:p w:rsidR="00273C3F" w:rsidRPr="00273C3F" w:rsidRDefault="00F24362" w:rsidP="00F24362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Под пункты временного размещения отводятся уже существующие здания, пригодные дл</w:t>
      </w:r>
      <w:r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я жилья (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детские о</w:t>
      </w:r>
      <w:r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здоровительные лагеря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, школы</w:t>
      </w:r>
      <w:r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, </w:t>
      </w:r>
      <w:proofErr w:type="spellStart"/>
      <w:r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культурно-досуговые</w:t>
      </w:r>
      <w:proofErr w:type="spellEnd"/>
      <w:r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центры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и т.д.). В </w:t>
      </w:r>
      <w:proofErr w:type="gram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случае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когда вместимость общественных зданий не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lastRenderedPageBreak/>
        <w:t>позволяет разместить всех пострадавших даже по минимальным нормам жилья, возможно строительство быстровозводимых зданий.</w:t>
      </w:r>
    </w:p>
    <w:p w:rsidR="00805EBA" w:rsidRDefault="00F24362" w:rsidP="00F24362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Пострадавшее население, нуждающееся в экстренной специализированной и квалифицированной медицинской помощи, беременные женщины, кормящие матери, семьи с детьми дошкольного возраста, лица, страдающие тяжелыми (хроническими) заболеваниями, размещаются в зданиях, пр</w:t>
      </w:r>
      <w:r w:rsidRPr="00F2436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игодных для жилья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, в которых имеются стационарные системы жизнеобеспечения и организовано медицинское обслуживание.</w:t>
      </w:r>
    </w:p>
    <w:p w:rsidR="00273C3F" w:rsidRPr="00273C3F" w:rsidRDefault="00273C3F" w:rsidP="00F24362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805EB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Начальник пункта временного размещения заблаговременно представляет заявки на обеспечение материальными средствами и продуктами питания в соответствующие спасательные службы гражданской обороны для организации первоочередного жизнеобеспечения эвакуируемого населения</w:t>
      </w:r>
      <w:r w:rsidR="00805EB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.</w:t>
      </w:r>
    </w:p>
    <w:p w:rsidR="00273C3F" w:rsidRPr="00CA0989" w:rsidRDefault="00F24362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6. Второй этап (при затяжном характере чрезвычайной ситуации или невозможности возвращения в места постоянной дислокации) - перемещение населения из пунктов временного размещения, распо</w:t>
      </w: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ложенных в </w:t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учебных заведениях, клубах, в пункты вр</w:t>
      </w:r>
      <w:r w:rsidR="0028526A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еменного </w:t>
      </w:r>
      <w:proofErr w:type="gramStart"/>
      <w:r w:rsidR="0028526A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размещения</w:t>
      </w:r>
      <w:proofErr w:type="gramEnd"/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где возможно длительное проживание и всестороннее обеспечение, а также в жилые помещения маневренного фонда. Не исключается возможность подселения пострадавшего населения на жилую площадь.</w:t>
      </w:r>
    </w:p>
    <w:p w:rsidR="00273C3F" w:rsidRPr="00CA0989" w:rsidRDefault="0028526A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7. В зависимости от времени и сроков развития чрезвычайной ситуации проводятся упреждающая (заблаговременная) или экстренная (безотлагательная) эвакуация населения.</w:t>
      </w:r>
    </w:p>
    <w:p w:rsidR="00273C3F" w:rsidRPr="00CA0989" w:rsidRDefault="0028526A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8. При получении достоверных данных о вероятности возникновения аварии на потенциально опасных объектах или стихийного бедствия проводится упреждающая (заблаговременная) эвакуация населения из зон возможного действия поражающих факторов (прогнозируемых зон чрезвычайной ситуации).</w:t>
      </w:r>
    </w:p>
    <w:p w:rsidR="00273C3F" w:rsidRPr="00CA0989" w:rsidRDefault="0028526A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9. В случае возникновения чрезвычайной ситуации проводится экстренная (безотлагательная) эвакуация населения. Вывоз (вывод) населения из зоны чрезвычайной ситуации может осуществляться при малом времени упреждения и в условиях воздействия на людей поражающих факторов источника чрезвычайной ситуации.</w:t>
      </w:r>
    </w:p>
    <w:p w:rsidR="00273C3F" w:rsidRPr="00CA0989" w:rsidRDefault="0028526A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10. Эвакуируемое население размещается в безопасных районах до принятия решения о реэвакуации.</w:t>
      </w:r>
    </w:p>
    <w:p w:rsidR="00CA0989" w:rsidRDefault="0028526A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11. Решение о проведении эвакуации населения в зависимости от масштабов чрезвычайных ситуаций природного и техногенного характера, а также о проведении реэвакуации принимается:</w:t>
      </w:r>
    </w:p>
    <w:p w:rsidR="0028526A" w:rsidRPr="00805EBA" w:rsidRDefault="00CA0989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r w:rsidR="00273C3F"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при угрозе и возникновении чрезвычайной ситуации межмуниципального или регионального характера </w:t>
      </w:r>
      <w:r w:rsidR="0028526A"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>–</w:t>
      </w:r>
      <w:r w:rsidR="00273C3F"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</w:t>
      </w:r>
      <w:r w:rsidR="0028526A"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Главой Республики Мордовия, заместителем председателя Правительства Республики Мордовия  </w:t>
      </w:r>
      <w:r w:rsidR="00273C3F"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- председателем комиссии </w:t>
      </w:r>
      <w:r w:rsidR="0028526A"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>по предупреждению  облас</w:t>
      </w:r>
      <w:r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>т</w:t>
      </w:r>
      <w:r w:rsidR="00273C3F"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>и по предупреждению и ликвидации чрезвычайных ситуаций и обеспечению пожарной безопасности</w:t>
      </w:r>
      <w:r w:rsidR="0028526A"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при Правительстве Республики Мордовия</w:t>
      </w:r>
      <w:r w:rsidR="00273C3F" w:rsidRPr="00805EBA">
        <w:rPr>
          <w:rFonts w:ascii="Arial" w:eastAsia="Times New Roman" w:hAnsi="Arial" w:cs="Arial"/>
          <w:spacing w:val="2"/>
          <w:sz w:val="24"/>
          <w:szCs w:val="24"/>
          <w:lang w:eastAsia="ru-RU"/>
        </w:rPr>
        <w:t>;</w:t>
      </w:r>
    </w:p>
    <w:p w:rsidR="00273C3F" w:rsidRPr="00273C3F" w:rsidRDefault="00805EBA" w:rsidP="0028526A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="00CA0989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при угрозе и возникновении чрезвычайной ситуации</w:t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объектового или муниципального характера – главой </w:t>
      </w:r>
      <w:proofErr w:type="spellStart"/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8526A" w:rsidRPr="0028526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или председателем комиссии по предупреждению и ликвидации чрезвычайных ситуаций и обеспечению пожарной безопасности </w:t>
      </w:r>
      <w:r w:rsidR="0028526A" w:rsidRPr="0028526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при администрации </w:t>
      </w:r>
      <w:proofErr w:type="spellStart"/>
      <w:r w:rsidR="0028526A" w:rsidRPr="0028526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28526A" w:rsidRPr="0028526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</w:p>
    <w:p w:rsidR="00273C3F" w:rsidRPr="00CA0989" w:rsidRDefault="00273C3F" w:rsidP="00273C3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</w:pPr>
      <w:r w:rsidRPr="00273C3F">
        <w:rPr>
          <w:rFonts w:ascii="Arial" w:eastAsia="Times New Roman" w:hAnsi="Arial" w:cs="Arial"/>
          <w:color w:val="000000" w:themeColor="text1"/>
          <w:spacing w:val="2"/>
          <w:sz w:val="32"/>
          <w:szCs w:val="32"/>
          <w:lang w:eastAsia="ru-RU"/>
        </w:rPr>
        <w:lastRenderedPageBreak/>
        <w:t>2</w:t>
      </w:r>
      <w:r w:rsidRPr="00CA0989"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  <w:t>. ОСНОВЫ ПЛАНИРОВАНИЯ ЭВАКУАЦИОННЫХ МЕРОПРИЯТИЙ</w:t>
      </w:r>
    </w:p>
    <w:p w:rsidR="00273C3F" w:rsidRPr="001C3B86" w:rsidRDefault="00273C3F" w:rsidP="00273C3F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b/>
          <w:color w:val="000000" w:themeColor="text1"/>
          <w:spacing w:val="2"/>
          <w:sz w:val="21"/>
          <w:szCs w:val="21"/>
          <w:lang w:eastAsia="ru-RU"/>
        </w:rPr>
        <w:br/>
      </w:r>
      <w:r w:rsidR="001C3B86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>12</w:t>
      </w:r>
      <w:r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. К эв</w:t>
      </w:r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>акуационным органам относятся:</w:t>
      </w:r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proofErr w:type="gramStart"/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CA0989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proofErr w:type="gramEnd"/>
      <w:r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эвакуационные комиссии </w:t>
      </w:r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сельских поселений и эвакуационная комиссия </w:t>
      </w:r>
      <w:proofErr w:type="spellStart"/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Кочкуровского</w:t>
      </w:r>
      <w:proofErr w:type="spellEnd"/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района;</w:t>
      </w:r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CA0989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эвакуационные комиссии организаций, расположенных на территории </w:t>
      </w:r>
      <w:proofErr w:type="spellStart"/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Кочкуровского</w:t>
      </w:r>
      <w:proofErr w:type="spellEnd"/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района;</w:t>
      </w:r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="0028526A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CA0989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администрации пунктов временного размещения.</w:t>
      </w:r>
    </w:p>
    <w:p w:rsidR="001C3B86" w:rsidRPr="001C3B86" w:rsidRDefault="00CA0989" w:rsidP="00273C3F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  <w:t>-о</w:t>
      </w:r>
      <w:r w:rsidR="001C3B86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перативные группы по вызову (выводу) </w:t>
      </w:r>
      <w:proofErr w:type="spellStart"/>
      <w:r w:rsidR="001C3B86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>эваконаселения</w:t>
      </w:r>
      <w:proofErr w:type="spellEnd"/>
      <w:r w:rsidR="001C3B86" w:rsidRPr="001C3B86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</w:t>
      </w:r>
    </w:p>
    <w:p w:rsidR="001C3B86" w:rsidRPr="00CA0989" w:rsidRDefault="00CA0989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13. Планирование, организация и проведение эвакуационных мероприятий возлагаются на эвакуационные комиссии </w:t>
      </w:r>
      <w:r w:rsidR="0028526A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сельских посе</w:t>
      </w:r>
      <w:r w:rsidR="001C3B86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лений и эвакуационную комиссию </w:t>
      </w:r>
      <w:proofErr w:type="spellStart"/>
      <w:r w:rsidR="001C3B86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</w:t>
      </w:r>
      <w:r w:rsidR="0028526A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очкуровского</w:t>
      </w:r>
      <w:proofErr w:type="spellEnd"/>
      <w:r w:rsidR="0028526A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(далее - эвакуационные</w:t>
      </w:r>
      <w:r w:rsidR="00A32285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комиссии).</w:t>
      </w:r>
      <w:r w:rsidR="00A32285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A32285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Общее руководство организацией и проведением эвакуационных мероприятий возлагается на председателя эвакуационной комиссии </w:t>
      </w:r>
      <w:proofErr w:type="spellStart"/>
      <w:r w:rsidR="00A32285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A32285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, непосредственное - на председателей эвакуационных комиссий </w:t>
      </w:r>
      <w:r w:rsidR="00A32285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сельских поселений.</w:t>
      </w:r>
      <w:r w:rsidR="00A32285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A32285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Эвакуационные комиссии подчиняются непосредственно соответствующим руководителям гражданской обороны и работают во взаимодействии с органами управления, специально уполномоченными решать задачи гражданской обороны, предупреждения и лик</w:t>
      </w:r>
      <w:r w:rsidR="00A32285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видации чрезвычайных ситуаций.</w:t>
      </w:r>
    </w:p>
    <w:p w:rsidR="001C3B86" w:rsidRPr="00CA0989" w:rsidRDefault="001C3B86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Задачами эвакуационных комиссий являются</w:t>
      </w: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:</w:t>
      </w:r>
    </w:p>
    <w:p w:rsidR="001C3B86" w:rsidRPr="00CA0989" w:rsidRDefault="001C3B86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CA0989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учет эвакуируемого (отселяемого) населения по возрас</w:t>
      </w:r>
      <w:r w:rsidRPr="00CA0989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тным и медицинским категориям;</w:t>
      </w:r>
      <w:r w:rsidRPr="00CA0989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br/>
      </w:r>
      <w:proofErr w:type="gramStart"/>
      <w:r w:rsidRPr="00CA0989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-</w:t>
      </w:r>
      <w:proofErr w:type="gramEnd"/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контроль за развертыванием </w:t>
      </w: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пунктов временного размещения;</w:t>
      </w:r>
    </w:p>
    <w:p w:rsidR="001C3B86" w:rsidRPr="00CA0989" w:rsidRDefault="001C3B86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обеспечение транспортом.</w:t>
      </w:r>
    </w:p>
    <w:p w:rsidR="001C3B86" w:rsidRPr="00CA0989" w:rsidRDefault="001C3B86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Для выполнения указанных задач эвакуационным ко</w:t>
      </w: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миссиям необходимо вести учет:</w:t>
      </w: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  <w:t>-</w:t>
      </w:r>
      <w:proofErr w:type="gramEnd"/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общественных площадей на территории </w:t>
      </w:r>
      <w:proofErr w:type="spellStart"/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, используемых под пункты временного размещения;</w:t>
      </w:r>
    </w:p>
    <w:p w:rsidR="00273C3F" w:rsidRPr="00CA0989" w:rsidRDefault="001C3B86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площадей, где возможно длительное проживание и жизнеобеспечение эвакуируемого населения.</w:t>
      </w:r>
    </w:p>
    <w:p w:rsidR="009F3D8F" w:rsidRPr="00CA0989" w:rsidRDefault="001C3B86" w:rsidP="00CA098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14. При отсутствии угрозы возникновения чрезвычайных ситуаций на территории </w:t>
      </w:r>
      <w:proofErr w:type="spellStart"/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эвакуационные органы функционируют в реж</w:t>
      </w:r>
      <w:r w:rsidR="009F3D8F"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име повседневной </w:t>
      </w:r>
      <w:r w:rsidRPr="00CA098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деятельности.</w:t>
      </w:r>
    </w:p>
    <w:p w:rsidR="00273C3F" w:rsidRPr="00273C3F" w:rsidRDefault="009F3D8F" w:rsidP="009F3D8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 случае угрозы возникновения чрезвычайной ситуации эвакуационные органы функционируют в режиме повышенной готовности.</w:t>
      </w:r>
    </w:p>
    <w:p w:rsidR="00273C3F" w:rsidRPr="00273C3F" w:rsidRDefault="001C3B86" w:rsidP="009F3D8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 случае возникновения и ликвидации чрезвычайной ситуации эвакуационные органы функционируют в режиме чрезвычайной ситуации.</w:t>
      </w:r>
    </w:p>
    <w:p w:rsidR="009F3D8F" w:rsidRPr="00645D70" w:rsidRDefault="001C3B86" w:rsidP="009F3D8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9F3D8F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15. При угрозе и возникновении чрезвычайной ситуации межмуниципального или регионального характера решение о введении на территории </w:t>
      </w:r>
      <w:r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Республики Мордовия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соответствующего режима функционирования эвакуационных органов </w:t>
      </w:r>
      <w:r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Республики Мордовия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с учетом конкретной обстановки принимается председателем комиссии по предупреждению и ликвидации чрезвычайных ситуаций и обеспечению пожарной безопасности</w:t>
      </w:r>
      <w:r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при Пр</w:t>
      </w:r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авительстве Республике Мордовия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.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9F3D8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ab/>
      </w:r>
      <w:r w:rsidR="00273C3F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Решение о введении на территории </w:t>
      </w:r>
      <w:proofErr w:type="spellStart"/>
      <w:r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Кочкуровского</w:t>
      </w:r>
      <w:proofErr w:type="spellEnd"/>
      <w:r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соответствующего режима функционирования эвакуационных органов с учетом конкретной обстановки принимается:</w:t>
      </w:r>
    </w:p>
    <w:p w:rsidR="009F3D8F" w:rsidRPr="00645D70" w:rsidRDefault="009F3D8F" w:rsidP="009F3D8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r w:rsidR="00273C3F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при угрозе и возникновении чрезвычайной ситуации муниципального характера - главой </w:t>
      </w:r>
      <w:proofErr w:type="spellStart"/>
      <w:r w:rsidR="001C3B86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Кочкуровского</w:t>
      </w:r>
      <w:proofErr w:type="spellEnd"/>
      <w:r w:rsidR="001C3B86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или председателем комиссии по предупреждению и ликвидации чрезвычайных ситуаций и обеспечению пожарной безопасности</w:t>
      </w:r>
      <w:r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</w:t>
      </w:r>
      <w:r w:rsidR="001C3B86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при администрации </w:t>
      </w:r>
      <w:proofErr w:type="spellStart"/>
      <w:r w:rsidR="001C3B86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</w:t>
      </w:r>
      <w:r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уровского</w:t>
      </w:r>
      <w:proofErr w:type="spellEnd"/>
      <w:r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;</w:t>
      </w:r>
    </w:p>
    <w:p w:rsidR="00273C3F" w:rsidRPr="00273C3F" w:rsidRDefault="00273C3F" w:rsidP="009F3D8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273C3F" w:rsidRPr="00805EBA" w:rsidRDefault="00273C3F" w:rsidP="00273C3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</w:pPr>
      <w:r w:rsidRPr="00805EBA">
        <w:rPr>
          <w:rFonts w:ascii="Arial" w:eastAsia="Times New Roman" w:hAnsi="Arial" w:cs="Arial"/>
          <w:b/>
          <w:color w:val="4C4C4C"/>
          <w:spacing w:val="2"/>
          <w:sz w:val="29"/>
          <w:szCs w:val="29"/>
          <w:lang w:eastAsia="ru-RU"/>
        </w:rPr>
        <w:t xml:space="preserve"> </w:t>
      </w:r>
      <w:r w:rsidRPr="00805EBA"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  <w:t>3. ОСНОВНЫЕ МЕРОПРИЯТИЯ, ОСУЩЕСТВЛЯЕМЫЕ ЭВАКУАЦИОННЫМИ ОРГАНАМИ В ЗАВИСИМОСТИ ОТ РЕЖИМОВ ФУНКЦИОНИРОВАНИЯ</w:t>
      </w:r>
    </w:p>
    <w:p w:rsidR="00273C3F" w:rsidRPr="00273C3F" w:rsidRDefault="00273C3F" w:rsidP="00273C3F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273C3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16. В режиме повседневной деятельности эвакуационные органы осуще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ствляют следующие мероприятия: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разработка плана проведе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ния эвакуационных мероприятий;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ведение учета населения, попадающего в опасные зоны при возникновении чрезвычайных ситуаций 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(по численности и категориям);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контроль за созданием пунктов временного размещения на территории </w:t>
      </w:r>
      <w:proofErr w:type="spellStart"/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района;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оп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ределение маршрутов эвакуации;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планирование и решение вопросов всестороннего жизнеобеспечения эвакуируемого (отселяемого) населения при возник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новении чрезвычайных ситуаций;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ведение учета пострадавшего населения, планирование и решение вопросов транспортного обеспечения эвакуации населения при возникновении чрезвыч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айных ситуаций в мирное время;</w:t>
      </w:r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9F3D8F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подготовка к работе эвакуационных комиссий;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9F3D8F" w:rsidRPr="00AD502E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обучение сотрудников пунктов временного размещения;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9F3D8F" w:rsidRPr="00AD502E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пропаганда знаний в области защиты населения и территорий от чрезвычайных ситуаций.</w:t>
      </w:r>
    </w:p>
    <w:p w:rsidR="00645D70" w:rsidRDefault="009F3D8F" w:rsidP="00AD502E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17. В режиме повышенной готовности эвакуационные органы осуще</w:t>
      </w:r>
      <w:r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ствляют следующие мероприятия:</w:t>
      </w:r>
    </w:p>
    <w:p w:rsidR="00645D70" w:rsidRDefault="00645D70" w:rsidP="00AD502E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приведение в готовность эвакуационных комиссий, контроль со стороны эвакуационной комиссии </w:t>
      </w:r>
      <w:proofErr w:type="spellStart"/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за приведением в готовность эвакуационных комиссий </w:t>
      </w:r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сельских поселений;</w:t>
      </w:r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уточнение категории и численности эвакуируемого (отселяе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мого) населения;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уточнение эвакуационными комиссиями планов эвакуации населения из зон возможных чрезвычайных ситуаций природного и техногенного характера, а также контроль со стороны эвакуационной комиссии </w:t>
      </w:r>
      <w:proofErr w:type="spellStart"/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за осуществлением эвакуационными комиссиями </w:t>
      </w:r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сельских поселений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и организаций, расположенных на территории </w:t>
      </w:r>
      <w:proofErr w:type="spellStart"/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9F3D8F" w:rsidRPr="009F3D8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, уточнения разработанных ими планов эвакуации;</w:t>
      </w:r>
    </w:p>
    <w:p w:rsidR="00645D70" w:rsidRDefault="00645D70" w:rsidP="00AD502E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организация подготовки к развертыванию пунктов временного размещения и пунктов посадки в транспорт</w:t>
      </w:r>
      <w:r w:rsidR="00782059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ные средства и высадки из них;</w:t>
      </w:r>
      <w:r w:rsidR="00782059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782059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lastRenderedPageBreak/>
        <w:tab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контроль за подготовкой и порядком использования всех видов транспортных средств, выделяемых для вывоза населения из опасных районов и пр</w:t>
      </w:r>
      <w:r w:rsidR="00782059"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омежуточных пунктов эвакуации;</w:t>
      </w:r>
    </w:p>
    <w:p w:rsidR="00273C3F" w:rsidRPr="00273C3F" w:rsidRDefault="00645D70" w:rsidP="00AD502E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уточнение порядка приема, размещения и организации жизнеобеспечения эвакуируемого населения в безопасных районах.</w:t>
      </w:r>
    </w:p>
    <w:p w:rsidR="00AD502E" w:rsidRDefault="00782059" w:rsidP="00AD502E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AD502E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18. В режиме чрезвычайной ситуации эвакуационные органы в зависимости от сложившейся обстановки осуще</w:t>
      </w:r>
      <w:r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ствляют следующие мероприятия:</w:t>
      </w:r>
      <w:r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Pr="00AD502E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организация круглосуточного дежурства руководящего состава эвакуационных комиссий </w:t>
      </w:r>
      <w:proofErr w:type="spellStart"/>
      <w:r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Кочкупровского</w:t>
      </w:r>
      <w:proofErr w:type="spellEnd"/>
      <w:r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района;</w:t>
      </w:r>
    </w:p>
    <w:p w:rsidR="00782059" w:rsidRPr="00782059" w:rsidRDefault="00AD502E" w:rsidP="00AD502E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организация связи и взаимодействия с эвакуационными органами и спасательными службами автотранспортного, автодорожного и технического обеспечения гражданской обороны </w:t>
      </w:r>
      <w:proofErr w:type="spellStart"/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очкуровского</w:t>
      </w:r>
      <w:proofErr w:type="spellEnd"/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в зависимости от сложившейся обстановки, а также контроль за ходом оповещения населения об эвакуации и подачи транспорта к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пунктам посадки;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руководство работой эвакуационных органов по сбору эвакуируемого населения и его отправке в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пункты временного размещения;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контроль за своевременным развертыванием 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пунктов временного размещения;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сбор и обобщение данных о ходе эвакуации (отселения) населения, доклад председателю комиссии по предупреждению и ликвидации чрезвычайных ситуаций и обеспечению пожарной безопасности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при администрации </w:t>
      </w:r>
      <w:proofErr w:type="spellStart"/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</w:t>
      </w:r>
      <w:r w:rsidR="00805EB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ого района;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</w:p>
    <w:p w:rsidR="00782059" w:rsidRDefault="00782059" w:rsidP="00AD502E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контроль за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организацией первоочередного жизнеобеспечения и защиты населения.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</w:p>
    <w:p w:rsidR="00273C3F" w:rsidRPr="00805EBA" w:rsidRDefault="00273C3F" w:rsidP="00782059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</w:pPr>
      <w:r w:rsidRPr="00805EBA"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  <w:t>4. ОРГАНИЗАЦИЯ ПРОВЕДЕНИЯ ЭВАКУАЦИОННЫХ МЕРОПРИЯТИЙ</w:t>
      </w:r>
    </w:p>
    <w:p w:rsidR="00782059" w:rsidRDefault="00273C3F" w:rsidP="0078205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273C3F">
        <w:rPr>
          <w:rFonts w:ascii="Arial" w:eastAsia="Times New Roman" w:hAnsi="Arial" w:cs="Arial"/>
          <w:color w:val="2D2D2D"/>
          <w:spacing w:val="2"/>
          <w:sz w:val="32"/>
          <w:szCs w:val="32"/>
          <w:lang w:eastAsia="ru-RU"/>
        </w:rPr>
        <w:br/>
      </w:r>
      <w:r w:rsid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19. Проведение эвакуации населения из зоны чрезвычайной ситуации в каждом конкретном случае определяется условиями возникновения и развития чрезвычайной ситуации, характером и пространственно-временными параметрами воздействия поражающих факторов источника чрезвычайной ситуации.</w:t>
      </w:r>
    </w:p>
    <w:p w:rsidR="00273C3F" w:rsidRPr="00273C3F" w:rsidRDefault="00782059" w:rsidP="00782059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При получении достоверного прогноза возникновения чрезвычайной ситуации организуются и проводятся мероприятия, целью которых является создание благоприятных условий для организованного вывоза или вывода населения из зоны чрезвычайной ситуации.</w:t>
      </w:r>
    </w:p>
    <w:p w:rsidR="00273C3F" w:rsidRPr="00273C3F" w:rsidRDefault="00273C3F" w:rsidP="00273C3F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20. В случае угрозы возникновения чрезвычайной ситуации про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водятся следующие мероприятия: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приведение в готовность эвакуационных комиссий, пунктов временного размещения 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и уточнение порядка их работы;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уточнение численности и категорий населения, подлежащего эвакуации пешим порядком и с использова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нием автотранспортных средств;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распр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еделение транспортных средств;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подготовка маршрутов эвакуации, установка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дорожных знаков и указателей;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подготовка к развертыванию пунктов временного размещения, мест посадки в транспорт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ные средства и высадки из них;</w:t>
      </w:r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782059"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проверка готовности систем оповещения и связи.</w:t>
      </w:r>
    </w:p>
    <w:p w:rsidR="00273C3F" w:rsidRPr="00273C3F" w:rsidRDefault="00782059" w:rsidP="00273C3F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lastRenderedPageBreak/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21. В случае угрозы возникновения чрезвычайной ситуации про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водятся следующие мероприятия: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оповещение эвакуационных органов и населения, попадающих в зону чрезвычайной ситуации, о начале и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порядке проведения эвакуации;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развертывание и приведение в готовность 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пунктов временного размещения;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сбор и подготовка к отправке в безопасные районы населения, подл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ежащего эвакуации (отселению);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подача транспортных средств в соответствии с расчетами к местам посадки эвакуируемого насе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ления в транспортные средства;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прием и размещение эвакуируемого населения в пунктах временного размещения.</w:t>
      </w:r>
    </w:p>
    <w:p w:rsidR="00805EBA" w:rsidRDefault="00782059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22. Эвакуация населения</w:t>
      </w:r>
      <w:r w:rsidRPr="00782059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в случае аварии на радиационно-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опасных объектах носит, как правило, межмуниципальный или региональный характер. Решение о проведении эвакуации населения принимается на основании прогноза радиационной обстановки.</w:t>
      </w:r>
    </w:p>
    <w:p w:rsidR="00273C3F" w:rsidRPr="00273C3F" w:rsidRDefault="00805EBA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Эвакуация населения, как правило, осуществляется по территориальному принципу, за исключением эвакуации отдельных организаций (интернаты, и т.д.), эвакуация которых осуществляется по производственному принципу.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782059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Эвакуация населения производится в два этапа:</w:t>
      </w:r>
    </w:p>
    <w:p w:rsidR="00805EBA" w:rsidRDefault="00273C3F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первый этап - эвакуируемое население доставляется от мест посадки в транспортные средства до промежуточного пункта эвакуации, расположенного на границе зоны возможно</w:t>
      </w:r>
      <w:r w:rsidR="00782059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го радиоактивного загрязнения;</w:t>
      </w:r>
    </w:p>
    <w:p w:rsidR="00645D70" w:rsidRDefault="00805EBA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второй этап - эвакуируемое население выводится из промежуточного пункта эвакуации в пункты временного размещения.</w:t>
      </w:r>
    </w:p>
    <w:p w:rsidR="00805EBA" w:rsidRDefault="00645D70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Промежуточные пункты эвакуации создаются на внешней границе зоны возможного опасного радиоактивного загрязнения в целях учета, регистрации, дозиметрического контроля, санитарной обработки, медицинской помощи и отправки эвакуируемого населения к</w:t>
      </w:r>
      <w:r w:rsidR="00782059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местам временного размещения.</w:t>
      </w:r>
      <w:r w:rsidR="00782059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782059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При необходимости в промежуточном пункте эвакуации проводится замена или специальная обработка одежды и обуви, а также производится пересадка населения с "грязного" транспорта на "чистый" транспорт. "Грязный" транспорт используется для перевозки эвакуируемого населения только в пределах загрязненной территории.</w:t>
      </w:r>
    </w:p>
    <w:p w:rsidR="00805EBA" w:rsidRDefault="00805EBA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"Чистый" транспорт используется для вывоза населения из промежуточного пункта эвакуации </w:t>
      </w:r>
      <w:r w:rsidR="00782059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до мест временного размещения.</w:t>
      </w:r>
    </w:p>
    <w:p w:rsidR="00273C3F" w:rsidRPr="00645D70" w:rsidRDefault="00805EBA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Характерной особенностью проведения эвакуации населения при авариях на </w:t>
      </w:r>
      <w:proofErr w:type="spell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радиационно</w:t>
      </w:r>
      <w:proofErr w:type="spell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опасных объектах является обязательное использование для вывоза людей крытого транспорта, защищающего перевозимых людей от радиации.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782059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После ликвидации по</w:t>
      </w:r>
      <w:r w:rsidR="00782059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следствий аварии на радиационно-</w:t>
      </w:r>
      <w:r w:rsidR="00273C3F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опасном объекте и в зоне радиоактивного загрязнения принимается решение о проведении реэвакуации.</w:t>
      </w:r>
    </w:p>
    <w:p w:rsidR="001A32E6" w:rsidRPr="00645D70" w:rsidRDefault="00782059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273C3F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23. В случае аварии на химически опасном объекте проводится экстренный вывоз (вывод) людей, попадающих в зону поражения, за границы распространения облака химически опасного вещества. Население, проживающее в непосредственной близости от химически опасного объекта, ввиду быстрого распространения облака химически опасного вещества, как правило, не выводится из опасной зоны, а укрывается в жилых (производственных) зданиях и сооружениях, в которых проведена герметизация помещений. Население, </w:t>
      </w:r>
      <w:r w:rsidR="00273C3F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lastRenderedPageBreak/>
        <w:t>находящееся на верхних или нижних этажах (в зависимости от характера распространения химически опасного вещества), должно использовать средства индивидуальной защиты органов дыхания.</w:t>
      </w:r>
    </w:p>
    <w:p w:rsidR="00273C3F" w:rsidRPr="00645D70" w:rsidRDefault="00AD502E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273C3F" w:rsidRP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Возможный экстренный вывод (вывоз) населения из жилых домов и с территорий производственных объектов, которые находятся в зоне возможного заражения, планируется заблаговременно по данным предварительного прогноза.</w:t>
      </w:r>
    </w:p>
    <w:p w:rsidR="00273C3F" w:rsidRPr="00273C3F" w:rsidRDefault="00C823F2" w:rsidP="00273C3F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Временное размещение эвакуируемого населения может осуществляться не только по заранее отработанным планам, но и проводиться в оперативном порядке в зависимости от обстановки.</w:t>
      </w:r>
    </w:p>
    <w:p w:rsidR="00645D70" w:rsidRDefault="00C823F2" w:rsidP="00645D7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="00273C3F" w:rsidRP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24. Эвакуация населения из зон подтопления проводится при угрозе или в случае разрушения гидротехнических сооружений и повышения уровня воды в период паводка в реках и других водоемах, а также при разрушении объектов жизнеобеспечения вследствие возникновен</w:t>
      </w:r>
      <w:r w:rsidRP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ия данного стихийного явления.</w:t>
      </w:r>
      <w:r w:rsidRP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При наличии достоверного прогноза о прорыве гидротехнического сооружения проводится упреждающая (заблаговременная) эвакуация. Она носит локальный или местный характер. При достаточном количестве времени с момента упреждения эвакуация проводится по производственно-территориальному принципу. При коротком периоде с момента упреждения эвакуация проводится по территор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иальному принципу в один этап.</w:t>
      </w:r>
    </w:p>
    <w:p w:rsidR="00273C3F" w:rsidRPr="00273C3F" w:rsidRDefault="00645D70" w:rsidP="00645D7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При угрозе прорыва гидротехнического сооружения производится экстренная эвакуация из зоны четырехчасового </w:t>
      </w:r>
      <w:proofErr w:type="spell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добегания</w:t>
      </w:r>
      <w:proofErr w:type="spell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волны прорыва.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C823F2" w:rsidRPr="001A32E6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При угрозе подтопления эвакуационные комиссии организуют отправку эвакуируемого населения в пункты временного размещения.</w:t>
      </w:r>
    </w:p>
    <w:p w:rsidR="00645D70" w:rsidRDefault="00C823F2" w:rsidP="00645D7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25. При возникновении массовых лесных и торфяных пожаров, угрожающих жизни и здоровью населения и сельскохозяйственных животных, сроки проведения эвакуационных мероприятий зависят от скорости распространения пожара, метеоусловий и характера местности. В зависимости от обстановки эвакуационные мероприятия 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могут проводиться в два этапа:</w:t>
      </w:r>
    </w:p>
    <w:p w:rsidR="00273C3F" w:rsidRPr="00273C3F" w:rsidRDefault="00645D70" w:rsidP="00645D7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первый этап - вывод населения из з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оны пожара в безопасные места;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второй этап - вывоз (вывод) населения в пункты временного размещения</w:t>
      </w:r>
      <w:r w:rsidR="00C823F2" w:rsidRPr="001A32E6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.</w:t>
      </w:r>
      <w:r w:rsidR="00C823F2" w:rsidRPr="001A32E6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br/>
      </w:r>
      <w:r w:rsidR="00C823F2" w:rsidRPr="001A32E6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После ликвидации пожара принимается решение о проведении реэвакуации.</w:t>
      </w:r>
    </w:p>
    <w:p w:rsidR="00C823F2" w:rsidRDefault="00273C3F" w:rsidP="00C823F2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</w:pP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26. При возникновении чрезвычайных ситуаций на взрывопожароопасных объектах основные усилия направляются на спасение населения из зоны чрезвычайной ситуации. Эвакуационные мероприятия в этом 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случае проводятся в два этапа: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первый этап - вывод населен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ия за пределы зоны разрушений;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второй этап (при необходимости) - вывоз (вывод) населения в пункты временного размещения.</w:t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C823F2">
        <w:rPr>
          <w:rFonts w:ascii="Arial" w:eastAsia="Times New Roman" w:hAnsi="Arial" w:cs="Arial"/>
          <w:color w:val="000000" w:themeColor="text1"/>
          <w:spacing w:val="2"/>
          <w:sz w:val="21"/>
          <w:szCs w:val="21"/>
          <w:lang w:eastAsia="ru-RU"/>
        </w:rPr>
        <w:tab/>
      </w:r>
    </w:p>
    <w:p w:rsidR="00273C3F" w:rsidRPr="00805EBA" w:rsidRDefault="00273C3F" w:rsidP="00C823F2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</w:pPr>
      <w:r w:rsidRPr="00805EBA"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  <w:t>5. ОБЕСПЕЧЕНИЕ ЭВАКУАЦИОННЫХ МЕРОПРИЯТИЙ</w:t>
      </w:r>
    </w:p>
    <w:p w:rsidR="00273C3F" w:rsidRPr="00273C3F" w:rsidRDefault="00273C3F" w:rsidP="00273C3F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805EBA">
        <w:rPr>
          <w:rFonts w:ascii="Arial" w:eastAsia="Times New Roman" w:hAnsi="Arial" w:cs="Arial"/>
          <w:b/>
          <w:color w:val="2D2D2D"/>
          <w:spacing w:val="2"/>
          <w:sz w:val="32"/>
          <w:szCs w:val="32"/>
          <w:lang w:eastAsia="ru-RU"/>
        </w:rPr>
        <w:br/>
      </w:r>
      <w:r w:rsidR="00090A61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27. Видами обеспечения эвакуационных мероприятий являются: обеспечение оповещения населения о начале эвакуации, транспортное, медицинское обеспечение, охрана общественного порядка, обеспечение безопасности дорожного движения, инженерное, материально-техническое обеспечение, разведка, обеспечение связи.</w:t>
      </w:r>
    </w:p>
    <w:p w:rsidR="00645D70" w:rsidRDefault="00090A61" w:rsidP="00B93BE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28. О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повещение руководящего состава а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дминистрации </w:t>
      </w:r>
      <w:proofErr w:type="spellStart"/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и 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сельских поселений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, предприятий и учреждений, расположенных на территории </w:t>
      </w:r>
      <w:proofErr w:type="spellStart"/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, о начале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lastRenderedPageBreak/>
        <w:t>эвакуации осуществляется операти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вным дежурным м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униципального казенного учрежд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ения "Е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диная дежурно-диспетчерская служба</w:t>
      </w:r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proofErr w:type="spellStart"/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C823F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"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.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29. Транспортное обеспечение эвакуации населения из зон техногенных аварий и стихийных бедствий - комплекс мероприятий, включающих подготовку, распределение и эксплуатацию транспортных средств, предназначенных для выполнения эвакуационных перевозок. Проведение эвакуации населения требует наличия парка транспортных средств, возможности их привлечения к эвакуационным мероприятиям (в том числе и транспорта, находящегося в личном пользовании), максимального использования транспортных коммуникаций.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C3271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Т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ранспорт в ходе эвакуации насел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ения может использоваться: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для доставки населения от места жительства к 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пунктам временного размещения;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для вывоза эвакуируемого населения из зоны чрезвычайной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ситуации в безопасные районы.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В целях организованного проведения автотранспортных перевозок и создания условий для устойчивого управления ими на всех этапах эвакуации создаются специальные автомобильные формирования - автомобильные колонны. Автомобильные колонны формируются </w:t>
      </w:r>
      <w:r w:rsidR="00C3271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из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автотранспорта организаций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и предприятий</w:t>
      </w:r>
      <w:r w:rsidR="00C32712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, в </w:t>
      </w:r>
      <w:r w:rsidR="00C32712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том числе и транспорта, находящегося в личном пользовании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.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C32712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30. Медицинское обеспечение эвакуационных мероприятий - комплекс организационных, лечебных, санитарно-гигиенических и противоэпидемиологических мероприятий, направленных на охрану здоровья эвакуируемого населения, своевременное оказание медицинской помощи </w:t>
      </w:r>
      <w:proofErr w:type="gram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заболевшим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и получившим травмы в ходе эвакуации, а также на предупреждение возникновения и распространения масс</w:t>
      </w:r>
      <w:r w:rsidR="00C3271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овых инфекционных заболеваний.</w:t>
      </w:r>
    </w:p>
    <w:p w:rsidR="00B93BEF" w:rsidRPr="00B93BEF" w:rsidRDefault="00645D70" w:rsidP="00B93BE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 ходе проведения эвакуации осуществляются следующие мероприятия: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C32712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развертывание медицинских пунктов на базе пунктов временного размещения, пунктах посадки в транспортные средства и высадки из них, а также организация в указанных пунктах дежурства медицинского персонала для оказания п</w:t>
      </w:r>
      <w:r w:rsidR="00C32712"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>омощи эвакуируемому населению;</w:t>
      </w:r>
    </w:p>
    <w:p w:rsidR="00273C3F" w:rsidRPr="00273C3F" w:rsidRDefault="00B93BEF" w:rsidP="00B93BE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организация обслуживания нетранспортабельных бо</w:t>
      </w:r>
      <w:r w:rsidR="00C32712"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>льных;</w:t>
      </w:r>
      <w:r w:rsidR="00C32712"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proofErr w:type="gramStart"/>
      <w:r w:rsidR="00C32712"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контроль за санитарным состоянием </w:t>
      </w:r>
      <w:r w:rsidR="00C32712"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>пунктов временного размещения;</w:t>
      </w:r>
      <w:r w:rsidR="00C32712"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="00C32712"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непрерывное наблюдение за противоэпидемической обстановкой, выявление инфекционных больных и выполнение других про</w:t>
      </w:r>
      <w:r w:rsidR="00C32712"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>тивоэпидемических мероприятий;</w:t>
      </w:r>
      <w:r w:rsidR="00C32712"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="00C32712"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снабжение медицинских пунктов, лечебно-профилактических, санитарно-эпидемиологических учреждений и формировании здравоохранения, привлекаемых к обеспечению эвакуируемого насе</w:t>
      </w:r>
      <w:r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>ления, медицинским имуществом.</w:t>
      </w:r>
      <w:r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Медицинское обеспечение эвакуационных мероприятий возлагается на спасательные службы медицинского обеспечения гражданской обороны </w:t>
      </w:r>
      <w:proofErr w:type="spellStart"/>
      <w:r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Кочкуровского</w:t>
      </w:r>
      <w:proofErr w:type="spellEnd"/>
      <w:r w:rsidRPr="00B93BE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в соответствии с планами медицинского обеспечения.</w:t>
      </w:r>
    </w:p>
    <w:p w:rsidR="00B93BEF" w:rsidRDefault="00B93BEF" w:rsidP="00B93BE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spacing w:val="2"/>
          <w:sz w:val="24"/>
          <w:szCs w:val="24"/>
          <w:lang w:eastAsia="ru-RU"/>
        </w:rPr>
        <w:t>31. Охрана общественного порядка и обеспечение безопасности дорожного движения включает проведение следующих мероприятий:</w:t>
      </w:r>
    </w:p>
    <w:p w:rsidR="00B93BEF" w:rsidRPr="001A32E6" w:rsidRDefault="00B93BEF" w:rsidP="00B93BE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осуществление нарядами полиции пропускного режима (блокирование автомагистралей и пешеходных путей), предусматривающего пресечение проезда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lastRenderedPageBreak/>
        <w:t>транспорта и прохода в зону чрезвычайной ситуации граждан, не занятых в проведении эвакуационных, спасательных и других неотложных мероприятий;</w:t>
      </w:r>
    </w:p>
    <w:p w:rsidR="00B93BEF" w:rsidRPr="001A32E6" w:rsidRDefault="00B93BEF" w:rsidP="00B93BE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проведение выборочного контроля технического состояния транспортных средств, предназначенных для эвакуационных перевозок;</w:t>
      </w:r>
    </w:p>
    <w:p w:rsidR="001A32E6" w:rsidRDefault="00645D70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оказание содействия (при необходимости) должностным лицам, ответственным за проведение эвакуационных мероприятий, в мобилизации транзитного транспорта в целях обеспечения быстрейшего вывоза людей </w:t>
      </w:r>
      <w:r w:rsidR="00B93BEF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из зоны чрезвычайной ситуации;</w:t>
      </w:r>
      <w:r w:rsidR="00B93BEF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B93BEF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охрана порядка и обеспечение безопасности в пунктах временного размещения, пунктах посадки в транспортные средства и высадки из них, на маршрутах эвакуации, предупреждение паники и распростра</w:t>
      </w:r>
      <w:r w:rsidR="00B93BEF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нения дезинформирующих слухов;</w:t>
      </w:r>
    </w:p>
    <w:p w:rsidR="001A32E6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охрана организаций в установленном порядке в период проведе</w:t>
      </w:r>
      <w:r w:rsidR="00B93BEF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ния эвакуационных мероприятий;</w:t>
      </w:r>
    </w:p>
    <w:p w:rsidR="001A32E6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регулирование дорожного движения на внутри</w:t>
      </w:r>
      <w:r w:rsidR="00B93BEF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городских маршрутах эвакуации;</w:t>
      </w:r>
      <w:r w:rsidR="00B93BEF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proofErr w:type="gramStart"/>
      <w:r w:rsidR="00B93BEF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сопровождение автомобильных колонн по маршрутам эвакуации </w:t>
      </w:r>
      <w:r w:rsidR="00B93BEF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населения в безопасные районы;</w:t>
      </w:r>
    </w:p>
    <w:p w:rsidR="001A32E6" w:rsidRPr="001A32E6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обеспечение установленной очередности перевозок по автомобильным дорогам и режима допуска транспорта в зону чрезвычайной ситуации;</w:t>
      </w:r>
    </w:p>
    <w:p w:rsidR="00645D70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645D70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борьба с преступностью в период проведения эвакуационных мероприятий, на маршрутах эвакуации и в местах размеще</w:t>
      </w:r>
      <w:r w:rsidR="00805EBA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ния эвакуированного населения;</w:t>
      </w:r>
    </w:p>
    <w:p w:rsidR="001A32E6" w:rsidRDefault="00805EBA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  <w:t>-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организация регистрации эвакуированного населения и ведение адресно-справочной работы (создание банка данных о нахождении граждан, эвакуированных и</w:t>
      </w:r>
      <w:r w:rsidR="001A32E6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з зоны чрезвычайной ситуации).</w:t>
      </w:r>
    </w:p>
    <w:p w:rsidR="00273C3F" w:rsidRPr="00273C3F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Охрана общественного порядка и обеспечение безопасности дорожного движения возлагается на спасательные службы охраны общественного порядка </w:t>
      </w:r>
      <w:proofErr w:type="spellStart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.</w:t>
      </w:r>
    </w:p>
    <w:p w:rsidR="001A32E6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32. Задачей инженерного обеспечения эвакуационных мероприятий является создание необходимых условий для эвакуации населения из зоны чрезвычайной ситуации путем обустройства инженерной инфраструктуры в 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пунктах временного размещения.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Характер и объемы выполняемых задач по инженерному обеспечению зависят от обстановки, вида и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масштаба эвакуации населения.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Задачи инженерного обеспечения выполняются в основном силами организаций, создающих пункты временного размещения, силами эвакуируемых, а наиболее сложные, требующие применения специальной техники задачи - силами формировании спасательной службы коммунально-технического обеспечения гражданской обороны и спасательных служб инженерного обеспечения гражданской обороны </w:t>
      </w:r>
      <w:proofErr w:type="spellStart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.</w:t>
      </w:r>
    </w:p>
    <w:p w:rsidR="00273C3F" w:rsidRPr="00273C3F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Инженерное обеспечение эвакуационных мероприятий на территории </w:t>
      </w:r>
      <w:proofErr w:type="spellStart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возлагается на спасательную службу коммунально-технического обеспечения гражданской обороны и спасательную службу инженерного обеспечения гражданской обороны </w:t>
      </w:r>
      <w:proofErr w:type="spellStart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.</w:t>
      </w:r>
    </w:p>
    <w:p w:rsidR="00645D70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33. Материально-техническое обеспечение эвакуационных мероприятий включает организацию технического обслуживания и</w:t>
      </w:r>
      <w:r w:rsidR="00CC1093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ремонта транспортных средств </w:t>
      </w:r>
      <w:proofErr w:type="gramStart"/>
      <w:r w:rsidR="00CC1093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в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ходе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эвакуации, снабжение горюче-смазочными материалами и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lastRenderedPageBreak/>
        <w:t>запасными частями, водой, а также обеспечение населения продуктами питания и предметами первой необходимости, необходимым имуществом.</w:t>
      </w:r>
    </w:p>
    <w:p w:rsidR="00273C3F" w:rsidRPr="00273C3F" w:rsidRDefault="00645D70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Организация и координирование материально-технического обеспечения эвакуационных мероприятий на территории </w:t>
      </w:r>
      <w:proofErr w:type="spellStart"/>
      <w:r w:rsidR="00CC1093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</w:t>
      </w:r>
      <w:r w:rsidR="001A32E6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очкуровского</w:t>
      </w:r>
      <w:proofErr w:type="spellEnd"/>
      <w:r w:rsidR="001A32E6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возлагается на спасательную службу гражданской обороны продовольственного и вещевого обеспечения, службу автотранспортного, автодорожного и технического обеспечения гражданской обороны, спасательные службы коммунально-технического обеспечения гражданской обороны</w:t>
      </w:r>
      <w:r w:rsidR="001A32E6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proofErr w:type="spellStart"/>
      <w:r w:rsidR="001A32E6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1A32E6"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.</w:t>
      </w:r>
    </w:p>
    <w:p w:rsidR="001A32E6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34. Обеспечение связи в период эвакуации предусматривает мероприятия по оснащению пунктов временного размещения, органов управления эвакуационными мероприятиями стационарными, передвижными и переносными средствами связи, а также мероприятия по организации и осуществлению бесперебойной связи на всех этапах эвакуации.</w:t>
      </w:r>
    </w:p>
    <w:p w:rsidR="00273C3F" w:rsidRPr="00273C3F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Особое значение имеет информирование населения в ходе проведения эвакуационных мероприятий. Для этих целей могут использоваться электронные средства массовой информации, уличные громкоговорители, средства усиления речи, установленные в транспортных 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средствах, наглядная агитация.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Обеспечение связи в период эвакуации на территории </w:t>
      </w:r>
      <w:proofErr w:type="spellStart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возлагается на службу обеспечения связи гражданской обороны </w:t>
      </w:r>
      <w:proofErr w:type="spellStart"/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</w:t>
      </w: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очкуровского</w:t>
      </w:r>
      <w:proofErr w:type="spellEnd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proofErr w:type="gramStart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.</w:t>
      </w:r>
      <w:proofErr w:type="gramEnd"/>
    </w:p>
    <w:p w:rsidR="00273C3F" w:rsidRPr="00273C3F" w:rsidRDefault="001A32E6" w:rsidP="001A32E6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35. Финансовое обеспечение эвакуационных мероприятий осуществляется за счет средств бюджета </w:t>
      </w:r>
      <w:proofErr w:type="spellStart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1A32E6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и за счет собственных сре</w:t>
      </w:r>
      <w:proofErr w:type="gramStart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дств пр</w:t>
      </w:r>
      <w:proofErr w:type="gramEnd"/>
      <w:r w:rsidR="00273C3F" w:rsidRPr="00273C3F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едприятий и организаций.</w:t>
      </w:r>
    </w:p>
    <w:p w:rsidR="001B68D6" w:rsidRPr="001A32E6" w:rsidRDefault="001B68D6" w:rsidP="001A32E6">
      <w:pPr>
        <w:jc w:val="both"/>
        <w:rPr>
          <w:color w:val="000000" w:themeColor="text1"/>
          <w:sz w:val="24"/>
          <w:szCs w:val="24"/>
        </w:rPr>
      </w:pPr>
    </w:p>
    <w:sectPr w:rsidR="001B68D6" w:rsidRPr="001A32E6" w:rsidSect="00EC16D3">
      <w:pgSz w:w="11906" w:h="16838"/>
      <w:pgMar w:top="1134" w:right="849" w:bottom="284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273C3F"/>
    <w:rsid w:val="00090A61"/>
    <w:rsid w:val="001A32E6"/>
    <w:rsid w:val="001B68D6"/>
    <w:rsid w:val="001C3B86"/>
    <w:rsid w:val="00273C3F"/>
    <w:rsid w:val="0028526A"/>
    <w:rsid w:val="00381597"/>
    <w:rsid w:val="00645D70"/>
    <w:rsid w:val="00655836"/>
    <w:rsid w:val="00782059"/>
    <w:rsid w:val="007D09F8"/>
    <w:rsid w:val="00805EBA"/>
    <w:rsid w:val="008412AE"/>
    <w:rsid w:val="009308ED"/>
    <w:rsid w:val="009B38E1"/>
    <w:rsid w:val="009E0723"/>
    <w:rsid w:val="009F3D8F"/>
    <w:rsid w:val="00A32285"/>
    <w:rsid w:val="00AD502E"/>
    <w:rsid w:val="00B80AE1"/>
    <w:rsid w:val="00B9279F"/>
    <w:rsid w:val="00B93BEF"/>
    <w:rsid w:val="00C32712"/>
    <w:rsid w:val="00C823F2"/>
    <w:rsid w:val="00CA0989"/>
    <w:rsid w:val="00CC1093"/>
    <w:rsid w:val="00D60EB0"/>
    <w:rsid w:val="00EC16D3"/>
    <w:rsid w:val="00EF30AA"/>
    <w:rsid w:val="00F24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D6"/>
  </w:style>
  <w:style w:type="paragraph" w:styleId="1">
    <w:name w:val="heading 1"/>
    <w:basedOn w:val="a"/>
    <w:link w:val="10"/>
    <w:uiPriority w:val="9"/>
    <w:qFormat/>
    <w:rsid w:val="00273C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73C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73C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C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3C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3C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273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3C3F"/>
  </w:style>
  <w:style w:type="character" w:styleId="a3">
    <w:name w:val="Hyperlink"/>
    <w:basedOn w:val="a0"/>
    <w:uiPriority w:val="99"/>
    <w:semiHidden/>
    <w:unhideWhenUsed/>
    <w:rsid w:val="00273C3F"/>
    <w:rPr>
      <w:color w:val="0000FF"/>
      <w:u w:val="single"/>
    </w:rPr>
  </w:style>
  <w:style w:type="paragraph" w:customStyle="1" w:styleId="formattext">
    <w:name w:val="formattext"/>
    <w:basedOn w:val="a"/>
    <w:rsid w:val="00273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F3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2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84206" TargetMode="External"/><Relationship Id="rId5" Type="http://schemas.openxmlformats.org/officeDocument/2006/relationships/hyperlink" Target="http://docs.cntd.ru/document/9009935" TargetMode="External"/><Relationship Id="rId4" Type="http://schemas.openxmlformats.org/officeDocument/2006/relationships/hyperlink" Target="http://docs.cntd.ru/document/9017010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12</Pages>
  <Words>4558</Words>
  <Characters>25987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8</cp:revision>
  <cp:lastPrinted>2017-06-21T12:10:00Z</cp:lastPrinted>
  <dcterms:created xsi:type="dcterms:W3CDTF">2017-06-14T07:11:00Z</dcterms:created>
  <dcterms:modified xsi:type="dcterms:W3CDTF">2017-06-21T13:04:00Z</dcterms:modified>
</cp:coreProperties>
</file>