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64D" w:rsidRPr="004F7978" w:rsidRDefault="00ED08AF" w:rsidP="004F7978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F79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Кадастровая стоимость и ее оспаривание: консультация Управления Росреестра по Республике Мордовия</w:t>
      </w:r>
    </w:p>
    <w:p w:rsidR="0047298B" w:rsidRDefault="009A0955" w:rsidP="004F7978">
      <w:pPr>
        <w:pStyle w:val="a4"/>
        <w:spacing w:before="0" w:beforeAutospacing="0" w:after="0" w:afterAutospacing="0"/>
        <w:ind w:firstLine="709"/>
        <w:jc w:val="both"/>
      </w:pPr>
      <w:r w:rsidRPr="004F7978">
        <w:t xml:space="preserve">Один из самых актуальных вопросов на сегодняшний день для жителей Республики Мордовия – это взимание налога на недвижимость, рассчитанного на базе кадастровой стоимости, и возможность уменьшения кадастровой стоимости. При этом многие не знают, где </w:t>
      </w:r>
      <w:r w:rsidR="008B1AF4" w:rsidRPr="004F7978">
        <w:t>узнать кадастровую</w:t>
      </w:r>
      <w:r w:rsidRPr="004F7978">
        <w:t xml:space="preserve"> стоимость своих объектов недвижимости, как </w:t>
      </w:r>
      <w:r w:rsidR="008B1AF4" w:rsidRPr="004F7978">
        <w:t>она определяе</w:t>
      </w:r>
      <w:r w:rsidRPr="004F7978">
        <w:t>т</w:t>
      </w:r>
      <w:r w:rsidR="008B1AF4" w:rsidRPr="004F7978">
        <w:t>ся</w:t>
      </w:r>
      <w:r w:rsidRPr="004F7978">
        <w:t xml:space="preserve"> и куда обратиться в случае несогласия с ее величиной. </w:t>
      </w:r>
      <w:r w:rsidR="008B1AF4" w:rsidRPr="004F7978">
        <w:t>Постараемся ответить н</w:t>
      </w:r>
      <w:r w:rsidRPr="004F7978">
        <w:t>а эти и другие вопросы</w:t>
      </w:r>
      <w:r w:rsidR="008B1AF4" w:rsidRPr="004F7978">
        <w:t>.</w:t>
      </w:r>
    </w:p>
    <w:p w:rsidR="004F7978" w:rsidRPr="004F7978" w:rsidRDefault="004F7978" w:rsidP="004F7978">
      <w:pPr>
        <w:pStyle w:val="a4"/>
        <w:spacing w:before="0" w:beforeAutospacing="0" w:after="0" w:afterAutospacing="0"/>
        <w:ind w:firstLine="709"/>
        <w:jc w:val="both"/>
      </w:pPr>
    </w:p>
    <w:p w:rsidR="004F7978" w:rsidRPr="004F7978" w:rsidRDefault="0047298B" w:rsidP="004F7978">
      <w:pPr>
        <w:pStyle w:val="a4"/>
        <w:spacing w:before="0" w:beforeAutospacing="0" w:after="0" w:afterAutospacing="0"/>
        <w:ind w:firstLine="709"/>
        <w:jc w:val="both"/>
        <w:rPr>
          <w:i/>
        </w:rPr>
      </w:pPr>
      <w:r w:rsidRPr="004F7978">
        <w:rPr>
          <w:bCs/>
          <w:i/>
        </w:rPr>
        <w:t>Вопрос:</w:t>
      </w:r>
      <w:r w:rsidRPr="004F7978">
        <w:rPr>
          <w:i/>
        </w:rPr>
        <w:t xml:space="preserve"> Как можно самостоятельно узнать кадастровую стоимость интересующего объекта недвижимости?</w:t>
      </w:r>
    </w:p>
    <w:p w:rsidR="00D67D26" w:rsidRPr="004F7978" w:rsidRDefault="0047298B" w:rsidP="004F7978">
      <w:pPr>
        <w:pStyle w:val="a4"/>
        <w:spacing w:before="0" w:beforeAutospacing="0" w:after="0" w:afterAutospacing="0"/>
        <w:ind w:firstLine="709"/>
        <w:jc w:val="both"/>
      </w:pPr>
      <w:r w:rsidRPr="004F7978">
        <w:t xml:space="preserve">Ответ: С результатами кадастровой оценки </w:t>
      </w:r>
      <w:r w:rsidR="00F94CBC" w:rsidRPr="004F7978">
        <w:t xml:space="preserve">объекта недвижимости </w:t>
      </w:r>
      <w:r w:rsidRPr="004F7978">
        <w:t>можно ознакомиться:</w:t>
      </w:r>
    </w:p>
    <w:p w:rsidR="00D67D26" w:rsidRPr="004F7978" w:rsidRDefault="00CE3D22" w:rsidP="004F7978">
      <w:pPr>
        <w:pStyle w:val="a4"/>
        <w:spacing w:before="0" w:beforeAutospacing="0" w:after="0" w:afterAutospacing="0"/>
        <w:ind w:firstLine="709"/>
        <w:jc w:val="both"/>
      </w:pPr>
      <w:r w:rsidRPr="004F7978">
        <w:t>–</w:t>
      </w:r>
      <w:r w:rsidR="004F7978">
        <w:t xml:space="preserve"> </w:t>
      </w:r>
      <w:r w:rsidR="0047298B" w:rsidRPr="004F7978">
        <w:t>на Публичной кадастровой карте Российской Федерации (</w:t>
      </w:r>
      <w:hyperlink r:id="rId5" w:tgtFrame="_blank" w:history="1">
        <w:r w:rsidR="0047298B" w:rsidRPr="004F7978">
          <w:t>http://maps.rosreestr.ru</w:t>
        </w:r>
      </w:hyperlink>
      <w:r w:rsidR="0047298B" w:rsidRPr="004F7978">
        <w:t>);</w:t>
      </w:r>
    </w:p>
    <w:p w:rsidR="00D67D26" w:rsidRPr="004F7978" w:rsidRDefault="00CE3D22" w:rsidP="004F7978">
      <w:pPr>
        <w:pStyle w:val="a4"/>
        <w:spacing w:before="0" w:beforeAutospacing="0" w:after="0" w:afterAutospacing="0"/>
        <w:ind w:firstLine="709"/>
        <w:jc w:val="both"/>
      </w:pPr>
      <w:r w:rsidRPr="004F7978">
        <w:t>–</w:t>
      </w:r>
      <w:r w:rsidR="004F7978">
        <w:t xml:space="preserve"> </w:t>
      </w:r>
      <w:r w:rsidR="0047298B" w:rsidRPr="004F7978">
        <w:t>на официальном сайте Росреестра в разделе «Справочная информация по объектам недвижимости» (</w:t>
      </w:r>
      <w:hyperlink r:id="rId6" w:tgtFrame="_blank" w:history="1">
        <w:r w:rsidR="0047298B" w:rsidRPr="004F7978">
          <w:t>https://rosreestr.ru/wps/portal/online_request</w:t>
        </w:r>
      </w:hyperlink>
      <w:r w:rsidR="0047298B" w:rsidRPr="004F7978">
        <w:t>);</w:t>
      </w:r>
      <w:r w:rsidR="00D67D26" w:rsidRPr="004F7978">
        <w:t xml:space="preserve"> </w:t>
      </w:r>
    </w:p>
    <w:p w:rsidR="00D67D26" w:rsidRPr="004F7978" w:rsidRDefault="0047298B" w:rsidP="004F7978">
      <w:pPr>
        <w:pStyle w:val="a4"/>
        <w:spacing w:before="0" w:beforeAutospacing="0" w:after="0" w:afterAutospacing="0"/>
        <w:ind w:firstLine="709"/>
        <w:jc w:val="both"/>
      </w:pPr>
      <w:r w:rsidRPr="004F7978">
        <w:t xml:space="preserve">Сведения о кадастровой стоимости предоставляет филиал ФГБУ «ФКП Росреестра» по Республике Мордовия. Для получения официальных сведений о кадастровой стоимости объектов недвижимости </w:t>
      </w:r>
      <w:r w:rsidR="001215DE" w:rsidRPr="004F7978">
        <w:t xml:space="preserve">в виде выписки из ЕГРН </w:t>
      </w:r>
      <w:r w:rsidRPr="004F7978">
        <w:t>необходимо:</w:t>
      </w:r>
    </w:p>
    <w:p w:rsidR="00D67D26" w:rsidRPr="004F7978" w:rsidRDefault="004F7978" w:rsidP="004F7978">
      <w:pPr>
        <w:pStyle w:val="a4"/>
        <w:spacing w:before="0" w:beforeAutospacing="0" w:after="0" w:afterAutospacing="0"/>
        <w:ind w:firstLine="709"/>
        <w:jc w:val="both"/>
      </w:pPr>
      <w:r>
        <w:t>– о</w:t>
      </w:r>
      <w:r w:rsidR="0047298B" w:rsidRPr="004F7978">
        <w:t>братиться с запросом в любой отдел МФЦ;</w:t>
      </w:r>
    </w:p>
    <w:p w:rsidR="00D67D26" w:rsidRPr="004F7978" w:rsidRDefault="004F7978" w:rsidP="004F7978">
      <w:pPr>
        <w:pStyle w:val="a4"/>
        <w:spacing w:before="0" w:beforeAutospacing="0" w:after="0" w:afterAutospacing="0"/>
        <w:ind w:firstLine="709"/>
        <w:jc w:val="both"/>
      </w:pPr>
      <w:r>
        <w:t>– в</w:t>
      </w:r>
      <w:r w:rsidR="0047298B" w:rsidRPr="004F7978">
        <w:t>оспользоваться порталом Росреестра, используя электронный сервис государственных услуг;</w:t>
      </w:r>
    </w:p>
    <w:p w:rsidR="0063432F" w:rsidRPr="004F7978" w:rsidRDefault="004F7978" w:rsidP="004F7978">
      <w:pPr>
        <w:pStyle w:val="a4"/>
        <w:spacing w:before="0" w:beforeAutospacing="0" w:after="0" w:afterAutospacing="0"/>
        <w:ind w:firstLine="709"/>
        <w:jc w:val="both"/>
      </w:pPr>
      <w:r>
        <w:t>– н</w:t>
      </w:r>
      <w:r w:rsidR="0047298B" w:rsidRPr="004F7978">
        <w:t xml:space="preserve">аправить запрос в Филиал почтовым отправлением в соответствии с Порядком предоставления сведений, внесенных в </w:t>
      </w:r>
      <w:r w:rsidR="001215DE" w:rsidRPr="004F7978">
        <w:t>ЕГР</w:t>
      </w:r>
      <w:r w:rsidR="0047298B" w:rsidRPr="004F7978">
        <w:t xml:space="preserve">Н, установленный приказом Минэкономразвития России </w:t>
      </w:r>
      <w:r w:rsidR="009B6C7D" w:rsidRPr="004F7978">
        <w:t xml:space="preserve">от 23 декабря 2015 г. </w:t>
      </w:r>
      <w:r>
        <w:t>№</w:t>
      </w:r>
      <w:r w:rsidR="009B6C7D" w:rsidRPr="004F7978">
        <w:t xml:space="preserve"> 968</w:t>
      </w:r>
      <w:r w:rsidR="0047298B" w:rsidRPr="004F7978">
        <w:t>.</w:t>
      </w:r>
    </w:p>
    <w:p w:rsidR="0047298B" w:rsidRDefault="001215DE" w:rsidP="004F7978">
      <w:pPr>
        <w:pStyle w:val="a4"/>
        <w:spacing w:before="0" w:beforeAutospacing="0" w:after="0" w:afterAutospacing="0"/>
        <w:ind w:firstLine="709"/>
        <w:jc w:val="both"/>
      </w:pPr>
      <w:r w:rsidRPr="004F7978">
        <w:t>Выписка</w:t>
      </w:r>
      <w:r w:rsidR="0047298B" w:rsidRPr="004F7978">
        <w:t xml:space="preserve"> </w:t>
      </w:r>
      <w:r w:rsidRPr="004F7978">
        <w:t xml:space="preserve">из ЕГРН </w:t>
      </w:r>
      <w:r w:rsidR="00CE3D22" w:rsidRPr="004F7978">
        <w:t>о кадастровой стоимости</w:t>
      </w:r>
      <w:r w:rsidR="0047298B" w:rsidRPr="004F7978">
        <w:t xml:space="preserve"> </w:t>
      </w:r>
      <w:r w:rsidR="00CE3D22" w:rsidRPr="004F7978">
        <w:t>интересующих объектов</w:t>
      </w:r>
      <w:r w:rsidR="0047298B" w:rsidRPr="004F7978">
        <w:t xml:space="preserve"> </w:t>
      </w:r>
      <w:r w:rsidR="00CE3D22" w:rsidRPr="004F7978">
        <w:t xml:space="preserve">недвижимости </w:t>
      </w:r>
      <w:r w:rsidR="0047298B" w:rsidRPr="004F7978">
        <w:t>предоставляется бесплатно.</w:t>
      </w:r>
    </w:p>
    <w:p w:rsidR="004F7978" w:rsidRPr="004F7978" w:rsidRDefault="004F7978" w:rsidP="004F7978">
      <w:pPr>
        <w:pStyle w:val="a4"/>
        <w:spacing w:before="0" w:beforeAutospacing="0" w:after="0" w:afterAutospacing="0"/>
        <w:ind w:firstLine="709"/>
        <w:jc w:val="both"/>
      </w:pPr>
    </w:p>
    <w:p w:rsidR="001215DE" w:rsidRPr="004F7978" w:rsidRDefault="001215DE" w:rsidP="004F7978">
      <w:pPr>
        <w:pStyle w:val="a4"/>
        <w:spacing w:before="0" w:beforeAutospacing="0" w:after="0" w:afterAutospacing="0"/>
        <w:ind w:firstLine="709"/>
        <w:jc w:val="both"/>
        <w:rPr>
          <w:i/>
        </w:rPr>
      </w:pPr>
      <w:r w:rsidRPr="004F7978">
        <w:rPr>
          <w:bCs/>
          <w:i/>
        </w:rPr>
        <w:t>Вопрос: В чем разница между запросом о предоставлении сведений, поданным в МФЦ, и запросом, поданным через официальный сайт Росреестра?</w:t>
      </w:r>
    </w:p>
    <w:p w:rsidR="001215DE" w:rsidRDefault="001215DE" w:rsidP="004F7978">
      <w:pPr>
        <w:pStyle w:val="a4"/>
        <w:spacing w:before="0" w:beforeAutospacing="0" w:after="0" w:afterAutospacing="0"/>
        <w:ind w:firstLine="709"/>
        <w:jc w:val="both"/>
      </w:pPr>
      <w:r w:rsidRPr="004F7978">
        <w:t>Ответ: Основная разница – в скорости предоставления сведений. При подаче документов через сайт не тратится время на доставку пакета бумажных документов из МФЦ в филиал Кадастровой палаты</w:t>
      </w:r>
      <w:r w:rsidR="002C6402" w:rsidRPr="004F7978">
        <w:t>, и</w:t>
      </w:r>
      <w:r w:rsidRPr="004F7978">
        <w:t xml:space="preserve"> в случае запроса сведений в виде электронного документа – на доставку готового кадастрового паспорта</w:t>
      </w:r>
      <w:r w:rsidR="002C6402" w:rsidRPr="004F7978">
        <w:t xml:space="preserve"> или иного документа</w:t>
      </w:r>
      <w:r w:rsidRPr="004F7978">
        <w:t xml:space="preserve"> в МФЦ для выдачи. При запросе сведений в виде электронного документа по кадастровому номеру вы получите документ уже на следующий день после подтверждения оплаты. Оплатить предоставление сведений можно </w:t>
      </w:r>
      <w:proofErr w:type="gramStart"/>
      <w:r w:rsidRPr="004F7978">
        <w:t>также</w:t>
      </w:r>
      <w:proofErr w:type="gramEnd"/>
      <w:r w:rsidRPr="004F7978">
        <w:t xml:space="preserve"> не выходя из дома, че</w:t>
      </w:r>
      <w:r w:rsidR="002C6402" w:rsidRPr="004F7978">
        <w:t>рез платежные системы Сбербанка</w:t>
      </w:r>
      <w:r w:rsidRPr="004F7978">
        <w:t xml:space="preserve"> или посредством списания денежных средств с мобильного телефона или карты любого банка (кредитного учреждения).</w:t>
      </w:r>
    </w:p>
    <w:p w:rsidR="004F7978" w:rsidRPr="004F7978" w:rsidRDefault="004F7978" w:rsidP="004F7978">
      <w:pPr>
        <w:pStyle w:val="a4"/>
        <w:spacing w:before="0" w:beforeAutospacing="0" w:after="0" w:afterAutospacing="0"/>
        <w:ind w:firstLine="709"/>
        <w:jc w:val="both"/>
      </w:pPr>
    </w:p>
    <w:p w:rsidR="0047298B" w:rsidRPr="004F7978" w:rsidRDefault="0047298B" w:rsidP="004F7978">
      <w:pPr>
        <w:pStyle w:val="a4"/>
        <w:spacing w:before="0" w:beforeAutospacing="0" w:after="0" w:afterAutospacing="0"/>
        <w:ind w:firstLine="709"/>
        <w:jc w:val="both"/>
        <w:rPr>
          <w:bCs/>
          <w:i/>
        </w:rPr>
      </w:pPr>
      <w:r w:rsidRPr="004F7978">
        <w:rPr>
          <w:bCs/>
          <w:i/>
        </w:rPr>
        <w:t>Вопрос: Кто может оспорить результаты определения кадастровой стоимости и где?</w:t>
      </w:r>
    </w:p>
    <w:p w:rsidR="0047298B" w:rsidRPr="004F7978" w:rsidRDefault="0047298B" w:rsidP="004F7978">
      <w:pPr>
        <w:pStyle w:val="a4"/>
        <w:spacing w:before="0" w:beforeAutospacing="0" w:after="0" w:afterAutospacing="0"/>
        <w:ind w:firstLine="709"/>
        <w:jc w:val="both"/>
      </w:pPr>
      <w:r w:rsidRPr="004F7978">
        <w:t>Ответ: Согласно статье 24.18 Закона об оценочной деятельности результаты определения кадастровой стоимости могут быть оспорены физическими и юридическими лицами в случае, если результаты определения кадастровой стоимости затрагивают права и обязанности этих лиц, а также органами государственной власти, органами местного самоуправления в отношении объектов недвижимости, находящихся в государственной или муниципальной собственности.</w:t>
      </w:r>
    </w:p>
    <w:p w:rsidR="0047298B" w:rsidRPr="004F7978" w:rsidRDefault="0047298B" w:rsidP="004F7978">
      <w:pPr>
        <w:pStyle w:val="a4"/>
        <w:spacing w:before="0" w:beforeAutospacing="0" w:after="0" w:afterAutospacing="0"/>
        <w:ind w:firstLine="709"/>
        <w:jc w:val="both"/>
      </w:pPr>
      <w:r w:rsidRPr="004F7978">
        <w:t xml:space="preserve">Результаты определения кадастровой стоимости можно оспорить в Комиссии </w:t>
      </w:r>
      <w:r w:rsidR="001215DE" w:rsidRPr="004F7978">
        <w:t xml:space="preserve">по рассмотрению споров о результатах определения кадастровой стоимости </w:t>
      </w:r>
      <w:r w:rsidR="00D46E51" w:rsidRPr="004F7978">
        <w:t>при Управлении Росреестра по Республике Мордовия</w:t>
      </w:r>
      <w:r w:rsidR="00CE3D22" w:rsidRPr="004F7978">
        <w:t xml:space="preserve"> (далее-Комиссия)</w:t>
      </w:r>
      <w:r w:rsidR="00D46E51" w:rsidRPr="004F7978">
        <w:t xml:space="preserve"> </w:t>
      </w:r>
      <w:r w:rsidRPr="004F7978">
        <w:t>и в суде, причем:</w:t>
      </w:r>
    </w:p>
    <w:p w:rsidR="0047298B" w:rsidRPr="004F7978" w:rsidRDefault="0047298B" w:rsidP="004F7978">
      <w:pPr>
        <w:pStyle w:val="a4"/>
        <w:spacing w:before="0" w:beforeAutospacing="0" w:after="0" w:afterAutospacing="0"/>
        <w:ind w:firstLine="709"/>
        <w:jc w:val="both"/>
      </w:pPr>
      <w:r w:rsidRPr="004F7978">
        <w:lastRenderedPageBreak/>
        <w:t xml:space="preserve">– для юридических лиц, органов государственной власти и органов местного самоуправления до оспаривания </w:t>
      </w:r>
      <w:proofErr w:type="gramStart"/>
      <w:r w:rsidRPr="004F7978">
        <w:t>результатов определения кадастровой стоимости объектов недвижимости</w:t>
      </w:r>
      <w:proofErr w:type="gramEnd"/>
      <w:r w:rsidRPr="004F7978">
        <w:t xml:space="preserve"> в суде необходимо предварительно обратиться в Комиссию;</w:t>
      </w:r>
    </w:p>
    <w:p w:rsidR="0047298B" w:rsidRDefault="0047298B" w:rsidP="004F7978">
      <w:pPr>
        <w:pStyle w:val="a4"/>
        <w:spacing w:before="0" w:beforeAutospacing="0" w:after="0" w:afterAutospacing="0"/>
        <w:ind w:firstLine="709"/>
        <w:jc w:val="both"/>
      </w:pPr>
      <w:r w:rsidRPr="004F7978">
        <w:t xml:space="preserve">– для физических лиц при оспаривании </w:t>
      </w:r>
      <w:proofErr w:type="gramStart"/>
      <w:r w:rsidRPr="004F7978">
        <w:t>результатов определения кадастровой стоимости объектов недвижимости</w:t>
      </w:r>
      <w:proofErr w:type="gramEnd"/>
      <w:r w:rsidRPr="004F7978">
        <w:t xml:space="preserve"> в суде предварительное обращение в Комиссию не является обязательным.</w:t>
      </w:r>
    </w:p>
    <w:p w:rsidR="004F7978" w:rsidRPr="004F7978" w:rsidRDefault="004F7978" w:rsidP="004F7978">
      <w:pPr>
        <w:pStyle w:val="a4"/>
        <w:spacing w:before="0" w:beforeAutospacing="0" w:after="0" w:afterAutospacing="0"/>
        <w:ind w:firstLine="709"/>
        <w:jc w:val="both"/>
      </w:pPr>
    </w:p>
    <w:p w:rsidR="0047298B" w:rsidRPr="004F7978" w:rsidRDefault="0047298B" w:rsidP="004F7978">
      <w:pPr>
        <w:pStyle w:val="a4"/>
        <w:spacing w:before="0" w:beforeAutospacing="0" w:after="0" w:afterAutospacing="0"/>
        <w:ind w:firstLine="709"/>
        <w:jc w:val="both"/>
        <w:rPr>
          <w:i/>
        </w:rPr>
      </w:pPr>
      <w:r w:rsidRPr="004F7978">
        <w:rPr>
          <w:bCs/>
          <w:i/>
        </w:rPr>
        <w:t>Вопрос: Каковы сроки применения кадастровой стоимости, установленной решением Комиссии или суда?</w:t>
      </w:r>
    </w:p>
    <w:p w:rsidR="0047298B" w:rsidRDefault="0047298B" w:rsidP="004F7978">
      <w:pPr>
        <w:pStyle w:val="a4"/>
        <w:spacing w:before="0" w:beforeAutospacing="0" w:after="0" w:afterAutospacing="0"/>
        <w:ind w:firstLine="709"/>
        <w:jc w:val="both"/>
      </w:pPr>
      <w:r w:rsidRPr="004F7978">
        <w:t xml:space="preserve">Ответ: Согласно статье 24.20 Закона об оценочной деятельности кадастровая стоимость, установленная решением Комиссии или суда, применяется для целей, предусмотренных законодательством Российской Федерации, с 1 января календарного года, в котором подано соответствующее заявление о пересмотре кадастровой стоимости, но не ранее даты внесения в </w:t>
      </w:r>
      <w:r w:rsidR="00CE3D22" w:rsidRPr="004F7978">
        <w:t>ЕГР</w:t>
      </w:r>
      <w:r w:rsidRPr="004F7978">
        <w:t>Н кадастровой стоимости, которая являлась предметом оспаривания.</w:t>
      </w:r>
    </w:p>
    <w:p w:rsidR="004F7978" w:rsidRPr="004F7978" w:rsidRDefault="004F7978" w:rsidP="004F7978">
      <w:pPr>
        <w:pStyle w:val="a4"/>
        <w:spacing w:before="0" w:beforeAutospacing="0" w:after="0" w:afterAutospacing="0"/>
        <w:ind w:firstLine="709"/>
        <w:jc w:val="both"/>
      </w:pPr>
    </w:p>
    <w:p w:rsidR="00CE3D22" w:rsidRPr="004F7978" w:rsidRDefault="00CE3D22" w:rsidP="004F7978">
      <w:pPr>
        <w:pStyle w:val="a4"/>
        <w:spacing w:before="0" w:beforeAutospacing="0" w:after="0" w:afterAutospacing="0"/>
        <w:ind w:firstLine="709"/>
        <w:jc w:val="both"/>
        <w:rPr>
          <w:i/>
        </w:rPr>
      </w:pPr>
      <w:bookmarkStart w:id="0" w:name="_GoBack"/>
      <w:r w:rsidRPr="004F7978">
        <w:rPr>
          <w:bCs/>
          <w:i/>
        </w:rPr>
        <w:t>Вопрос:</w:t>
      </w:r>
      <w:r w:rsidRPr="004F7978">
        <w:rPr>
          <w:i/>
        </w:rPr>
        <w:t xml:space="preserve"> Где можно ознакомиться с отчетами об определении кадастровой </w:t>
      </w:r>
      <w:r w:rsidR="0086793B" w:rsidRPr="004F7978">
        <w:rPr>
          <w:i/>
        </w:rPr>
        <w:t>стоимости и рыночными отчетами,</w:t>
      </w:r>
      <w:r w:rsidRPr="004F7978">
        <w:rPr>
          <w:i/>
        </w:rPr>
        <w:t xml:space="preserve"> на основании которых изменена кадастровая стоимость?</w:t>
      </w:r>
    </w:p>
    <w:bookmarkEnd w:id="0"/>
    <w:p w:rsidR="00CE3D22" w:rsidRPr="004F7978" w:rsidRDefault="00CE3D22" w:rsidP="004F7978">
      <w:pPr>
        <w:pStyle w:val="a4"/>
        <w:spacing w:before="0" w:beforeAutospacing="0" w:after="0" w:afterAutospacing="0"/>
        <w:ind w:firstLine="709"/>
        <w:jc w:val="both"/>
        <w:rPr>
          <w:bCs/>
        </w:rPr>
      </w:pPr>
      <w:r w:rsidRPr="004F7978">
        <w:t>Ответ:</w:t>
      </w:r>
      <w:r w:rsidRPr="004F7978">
        <w:rPr>
          <w:bCs/>
        </w:rPr>
        <w:t xml:space="preserve"> Отчеты об определении кадастровой стоимости в рамках государственной кадастровой оценки и отчеты об оценке рыночной стоимости, на основании которых была изменена кадастровая стоимость по результатам рассмотрения споров в Комиссии, размещены в Фонде данных государственной кадастровой оценки (ФД ГКО) на официальном сайте Росреестра в подразделе «Кадастровая оценка» раздела «Деятельность».</w:t>
      </w:r>
    </w:p>
    <w:p w:rsidR="009A0955" w:rsidRPr="004F7978" w:rsidRDefault="009A0955" w:rsidP="007923B6">
      <w:pPr>
        <w:jc w:val="both"/>
        <w:rPr>
          <w:sz w:val="24"/>
          <w:szCs w:val="24"/>
        </w:rPr>
      </w:pPr>
    </w:p>
    <w:sectPr w:rsidR="009A0955" w:rsidRPr="004F7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8AF"/>
    <w:rsid w:val="001215DE"/>
    <w:rsid w:val="00253EEA"/>
    <w:rsid w:val="00276CBC"/>
    <w:rsid w:val="002C6402"/>
    <w:rsid w:val="00404DCD"/>
    <w:rsid w:val="0047298B"/>
    <w:rsid w:val="004E7B2F"/>
    <w:rsid w:val="004F7978"/>
    <w:rsid w:val="0063432F"/>
    <w:rsid w:val="007923B6"/>
    <w:rsid w:val="0086793B"/>
    <w:rsid w:val="008B1AF4"/>
    <w:rsid w:val="009A0955"/>
    <w:rsid w:val="009B6C7D"/>
    <w:rsid w:val="00CE3D22"/>
    <w:rsid w:val="00D46E51"/>
    <w:rsid w:val="00D67D26"/>
    <w:rsid w:val="00DA4580"/>
    <w:rsid w:val="00DB48CD"/>
    <w:rsid w:val="00ED08AF"/>
    <w:rsid w:val="00F9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8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08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472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7298B"/>
    <w:rPr>
      <w:b/>
      <w:bCs/>
    </w:rPr>
  </w:style>
  <w:style w:type="character" w:styleId="a6">
    <w:name w:val="Hyperlink"/>
    <w:basedOn w:val="a0"/>
    <w:uiPriority w:val="99"/>
    <w:semiHidden/>
    <w:unhideWhenUsed/>
    <w:rsid w:val="0047298B"/>
    <w:rPr>
      <w:color w:val="0000FF"/>
      <w:u w:val="single"/>
    </w:rPr>
  </w:style>
  <w:style w:type="character" w:customStyle="1" w:styleId="nobr">
    <w:name w:val="nobr"/>
    <w:basedOn w:val="a0"/>
    <w:rsid w:val="004729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8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08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472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7298B"/>
    <w:rPr>
      <w:b/>
      <w:bCs/>
    </w:rPr>
  </w:style>
  <w:style w:type="character" w:styleId="a6">
    <w:name w:val="Hyperlink"/>
    <w:basedOn w:val="a0"/>
    <w:uiPriority w:val="99"/>
    <w:semiHidden/>
    <w:unhideWhenUsed/>
    <w:rsid w:val="0047298B"/>
    <w:rPr>
      <w:color w:val="0000FF"/>
      <w:u w:val="single"/>
    </w:rPr>
  </w:style>
  <w:style w:type="character" w:customStyle="1" w:styleId="nobr">
    <w:name w:val="nobr"/>
    <w:basedOn w:val="a0"/>
    <w:rsid w:val="00472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osreestr.ru/wps/portal/online_request" TargetMode="External"/><Relationship Id="rId5" Type="http://schemas.openxmlformats.org/officeDocument/2006/relationships/hyperlink" Target="http://maps.rosree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Н. Переведенцева</dc:creator>
  <cp:keywords/>
  <dc:description/>
  <cp:lastModifiedBy>Яна М. Борисова</cp:lastModifiedBy>
  <cp:revision>6</cp:revision>
  <dcterms:created xsi:type="dcterms:W3CDTF">2017-10-26T06:08:00Z</dcterms:created>
  <dcterms:modified xsi:type="dcterms:W3CDTF">2017-11-15T09:30:00Z</dcterms:modified>
</cp:coreProperties>
</file>