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7FE" w:rsidRPr="00576A20" w:rsidRDefault="009467FE" w:rsidP="002279E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76A20">
        <w:rPr>
          <w:rFonts w:ascii="Times New Roman" w:hAnsi="Times New Roman"/>
          <w:b/>
          <w:sz w:val="24"/>
          <w:szCs w:val="24"/>
          <w:lang w:eastAsia="ru-RU"/>
        </w:rPr>
        <w:t>Порядок предоставления документов государственного фонда данных, полученных в результате проведения землеустройства</w:t>
      </w:r>
    </w:p>
    <w:p w:rsidR="002279EC" w:rsidRPr="00576A20" w:rsidRDefault="002279EC" w:rsidP="002279E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2D62D5" w:rsidRPr="00576A20" w:rsidRDefault="00576A20" w:rsidP="00B237EA">
      <w:pPr>
        <w:pStyle w:val="a3"/>
        <w:spacing w:before="0" w:beforeAutospacing="0" w:after="0" w:afterAutospacing="0"/>
        <w:ind w:firstLine="720"/>
        <w:jc w:val="both"/>
      </w:pPr>
      <w:r>
        <w:t>Управление Росреестра по Республике Мордовия информирует, что о</w:t>
      </w:r>
      <w:r w:rsidR="009467FE" w:rsidRPr="00576A20">
        <w:t>дной из государственных услуг, предоставляемых Управлением, явля</w:t>
      </w:r>
      <w:r w:rsidR="00A8152B" w:rsidRPr="00576A20">
        <w:t>ется предоставление документов Г</w:t>
      </w:r>
      <w:r w:rsidR="009467FE" w:rsidRPr="00576A20">
        <w:t>осударственного фонда данных, полученных в результате проведения землеустройства</w:t>
      </w:r>
      <w:r w:rsidR="00A8152B" w:rsidRPr="00576A20">
        <w:t xml:space="preserve"> (далее </w:t>
      </w:r>
      <w:r w:rsidR="0063413E">
        <w:t>–</w:t>
      </w:r>
      <w:r w:rsidR="00A8152B" w:rsidRPr="00576A20">
        <w:t xml:space="preserve"> фонд данных землеустройства, ГФДЗ)</w:t>
      </w:r>
      <w:r w:rsidR="009467FE" w:rsidRPr="00576A20">
        <w:t xml:space="preserve">. Документы фонда данных землеустройства широко используются органами государственной власти и местного самоуправления, юридическими лицами и гражданами. </w:t>
      </w:r>
    </w:p>
    <w:p w:rsidR="009467FE" w:rsidRPr="00576A20" w:rsidRDefault="009467FE" w:rsidP="00D745FF">
      <w:pPr>
        <w:pStyle w:val="a3"/>
        <w:spacing w:before="0" w:beforeAutospacing="0" w:after="0" w:afterAutospacing="0"/>
        <w:ind w:firstLine="720"/>
        <w:jc w:val="both"/>
      </w:pPr>
      <w:r w:rsidRPr="00576A20">
        <w:t xml:space="preserve">В </w:t>
      </w:r>
      <w:r w:rsidR="002D62D5" w:rsidRPr="00576A20">
        <w:t xml:space="preserve">ГФДЗ </w:t>
      </w:r>
      <w:r w:rsidRPr="00576A20">
        <w:t>содержатся разнообразные документы. Прежде всего, это материалы, которые были изготовлены в 1970-1990 годы: проекты перераспределения земель сельскохозяйственных предприятий, материалы оценки качества земель, инвентаризации</w:t>
      </w:r>
      <w:r w:rsidR="00AD7193" w:rsidRPr="00576A20">
        <w:t xml:space="preserve"> земель, материалы почвенных и геоботанических </w:t>
      </w:r>
      <w:r w:rsidRPr="00576A20">
        <w:t xml:space="preserve">обследований </w:t>
      </w:r>
      <w:r w:rsidR="00E22E79" w:rsidRPr="00576A20">
        <w:t>земель, планово-картографический материал на сельскохозяйственные предприятия</w:t>
      </w:r>
      <w:r w:rsidR="00D745FF" w:rsidRPr="00576A20">
        <w:t>, а также</w:t>
      </w:r>
      <w:r w:rsidRPr="00576A20">
        <w:t xml:space="preserve"> </w:t>
      </w:r>
      <w:r w:rsidR="00E22E79" w:rsidRPr="00576A20">
        <w:t>землеустроительные дела по межеванию земельных участков, которые были подготовлены с момента принятия в 2001 году Закона о землеустройстве и до 2009 года, а именно до установления новых требований к документам о межевании земельных участков</w:t>
      </w:r>
      <w:r w:rsidR="00D745FF" w:rsidRPr="00576A20">
        <w:t>.</w:t>
      </w:r>
      <w:r w:rsidR="00E22E79" w:rsidRPr="00576A20">
        <w:t xml:space="preserve"> </w:t>
      </w:r>
    </w:p>
    <w:p w:rsidR="00E9127B" w:rsidRPr="00576A20" w:rsidRDefault="00903B93" w:rsidP="00B237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76A20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фонд данных землеустройства переданы каталоги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координат пунктов исходной геодезической основы в местной с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истеме координат, а также другие материалы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и данны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в целях их использования при организации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кадастровых и других </w:t>
      </w:r>
      <w:r w:rsidR="0089221E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видов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работ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и выполнения функций обеспечения заявителей координатами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пунктов государственной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геодезической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сети (ГГС)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в местных системах координат, принятых для ведения государственного кадастра недвижимости на территории Республики Мордовия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(МСК-13</w:t>
      </w:r>
      <w:r w:rsidR="00D745FF" w:rsidRPr="00576A20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A728D9" w:rsidRPr="00576A20" w:rsidRDefault="00A728D9" w:rsidP="00B237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6A20">
        <w:rPr>
          <w:rFonts w:ascii="Times New Roman" w:hAnsi="Times New Roman"/>
          <w:sz w:val="24"/>
          <w:szCs w:val="24"/>
          <w:lang w:eastAsia="ru-RU"/>
        </w:rPr>
        <w:t>Предоставление материалов ГФД</w:t>
      </w:r>
      <w:r w:rsidR="00A8152B" w:rsidRPr="00576A20">
        <w:rPr>
          <w:rFonts w:ascii="Times New Roman" w:hAnsi="Times New Roman"/>
          <w:sz w:val="24"/>
          <w:szCs w:val="24"/>
          <w:lang w:eastAsia="ru-RU"/>
        </w:rPr>
        <w:t>З</w:t>
      </w:r>
      <w:r w:rsidR="00576A2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76A20">
        <w:rPr>
          <w:rFonts w:ascii="Times New Roman" w:hAnsi="Times New Roman"/>
          <w:sz w:val="24"/>
          <w:szCs w:val="24"/>
          <w:lang w:eastAsia="ru-RU"/>
        </w:rPr>
        <w:t>осуществляется в соответствии с административным регламентом по предоставлению государственной услуги «Ведение государственного фонда данных, полученных в результате проведения землеустройства», утвержденным приказом Министерства экономического развития Российской Федерации от 14.11.2006 № 376</w:t>
      </w:r>
      <w:r w:rsidR="00576A20">
        <w:rPr>
          <w:rFonts w:ascii="Times New Roman" w:hAnsi="Times New Roman"/>
          <w:sz w:val="24"/>
          <w:szCs w:val="24"/>
          <w:lang w:eastAsia="ru-RU"/>
        </w:rPr>
        <w:t>.</w:t>
      </w:r>
    </w:p>
    <w:p w:rsidR="00A728D9" w:rsidRPr="00576A20" w:rsidRDefault="005300F5" w:rsidP="005300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6A20">
        <w:rPr>
          <w:rFonts w:ascii="Times New Roman" w:hAnsi="Times New Roman"/>
          <w:sz w:val="24"/>
          <w:szCs w:val="24"/>
          <w:lang w:eastAsia="ru-RU"/>
        </w:rPr>
        <w:t>З</w:t>
      </w:r>
      <w:r w:rsidR="00A728D9" w:rsidRPr="00576A20">
        <w:rPr>
          <w:rFonts w:ascii="Times New Roman" w:hAnsi="Times New Roman"/>
          <w:sz w:val="24"/>
          <w:szCs w:val="24"/>
          <w:lang w:eastAsia="ru-RU"/>
        </w:rPr>
        <w:t>а материалами фонда данных землеустройства</w:t>
      </w:r>
      <w:r w:rsidRPr="00576A20">
        <w:rPr>
          <w:rFonts w:ascii="Times New Roman" w:hAnsi="Times New Roman"/>
          <w:sz w:val="24"/>
          <w:szCs w:val="24"/>
          <w:lang w:eastAsia="ru-RU"/>
        </w:rPr>
        <w:t>, если таковые носят открытый общедоступный характер и имеются в фонде данных землеустройства,</w:t>
      </w:r>
      <w:r w:rsidR="00A728D9" w:rsidRPr="00576A20">
        <w:rPr>
          <w:rFonts w:ascii="Times New Roman" w:hAnsi="Times New Roman"/>
          <w:sz w:val="24"/>
          <w:szCs w:val="24"/>
          <w:lang w:eastAsia="ru-RU"/>
        </w:rPr>
        <w:t xml:space="preserve"> могут обратиться физические лица, юридические лица, организации или кадастровые инженеры, выполняющие работы по межеванию земельных участков и (или) по описанию местоположения границ муниципальных образований, населенных пунктов, территориальных зон и зон с особыми условиями использования территорий.</w:t>
      </w:r>
      <w:r w:rsidR="00576A20">
        <w:rPr>
          <w:rFonts w:ascii="Times New Roman" w:hAnsi="Times New Roman"/>
          <w:sz w:val="24"/>
          <w:szCs w:val="24"/>
          <w:lang w:eastAsia="ru-RU"/>
        </w:rPr>
        <w:t xml:space="preserve"> Материалы ГФДЗ также могут быть использованы </w:t>
      </w:r>
      <w:r w:rsidR="00A25DA6">
        <w:rPr>
          <w:rFonts w:ascii="Times New Roman" w:hAnsi="Times New Roman"/>
          <w:sz w:val="24"/>
          <w:szCs w:val="24"/>
          <w:lang w:eastAsia="ru-RU"/>
        </w:rPr>
        <w:t xml:space="preserve">гражданами </w:t>
      </w:r>
      <w:r w:rsidR="00576A20">
        <w:rPr>
          <w:rFonts w:ascii="Times New Roman" w:hAnsi="Times New Roman"/>
          <w:sz w:val="24"/>
          <w:szCs w:val="24"/>
          <w:lang w:eastAsia="ru-RU"/>
        </w:rPr>
        <w:t>при решении земельных споров в судах.</w:t>
      </w:r>
    </w:p>
    <w:p w:rsidR="009467FE" w:rsidRPr="00576A20" w:rsidRDefault="009467FE" w:rsidP="005341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6A20">
        <w:rPr>
          <w:rFonts w:ascii="Times New Roman" w:hAnsi="Times New Roman"/>
          <w:sz w:val="24"/>
          <w:szCs w:val="24"/>
          <w:lang w:eastAsia="ru-RU"/>
        </w:rPr>
        <w:t xml:space="preserve">Запрашиваемые документы фонда данных землеустройства или мотивированный отказ в их предоставлении подготавливаются в срок, не превышающий 3 рабочих дня со дня принятия заявления. В случае обращения за документами фонда данных землеустройства по почте заявление рассматривается в течение 15 дней со дня его получения. </w:t>
      </w:r>
    </w:p>
    <w:p w:rsidR="00A8152B" w:rsidRPr="00576A20" w:rsidRDefault="00B237EA" w:rsidP="00B237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6A20">
        <w:rPr>
          <w:rFonts w:ascii="Times New Roman" w:hAnsi="Times New Roman"/>
          <w:sz w:val="24"/>
          <w:szCs w:val="24"/>
          <w:lang w:eastAsia="ru-RU"/>
        </w:rPr>
        <w:t>Д</w:t>
      </w:r>
      <w:r w:rsidR="009467FE" w:rsidRPr="00576A20">
        <w:rPr>
          <w:rFonts w:ascii="Times New Roman" w:hAnsi="Times New Roman"/>
          <w:sz w:val="24"/>
          <w:szCs w:val="24"/>
          <w:lang w:eastAsia="ru-RU"/>
        </w:rPr>
        <w:t>окументы фонда данных землеустройства предоставляются всем заинтересованным лицам бесплатно.</w:t>
      </w:r>
    </w:p>
    <w:p w:rsidR="006E7939" w:rsidRPr="00576A20" w:rsidRDefault="009467FE" w:rsidP="00A25DA6">
      <w:pPr>
        <w:pStyle w:val="a3"/>
        <w:spacing w:before="0" w:beforeAutospacing="0" w:after="0" w:afterAutospacing="0"/>
        <w:ind w:firstLine="720"/>
        <w:jc w:val="both"/>
      </w:pPr>
      <w:r w:rsidRPr="00576A20">
        <w:t>Для сведения заинтересованных лиц сообщаем, что материалы фонда да</w:t>
      </w:r>
      <w:r w:rsidR="00884D40" w:rsidRPr="00576A20">
        <w:t xml:space="preserve">нных землеустройства в районах </w:t>
      </w:r>
      <w:r w:rsidRPr="00576A20">
        <w:t>Республики Мордовия выдаются специалистами территориальных отделов Управления Росреестра по Республики Мордовия. Сведения о местонахождении, графике работы территориальных отделов, справочные телефоны размещены на сайте Росреестра</w:t>
      </w:r>
      <w:r w:rsidR="00884D40" w:rsidRPr="00576A20">
        <w:t xml:space="preserve">. </w:t>
      </w:r>
      <w:r w:rsidRPr="00576A20">
        <w:t>Прием заявлений и выдача документо</w:t>
      </w:r>
      <w:r w:rsidR="00884D40" w:rsidRPr="00576A20">
        <w:t xml:space="preserve">в фонда данных землеустройства по г.о. Саранск </w:t>
      </w:r>
      <w:r w:rsidRPr="00576A20">
        <w:t>и</w:t>
      </w:r>
      <w:r w:rsidR="00A25DA6">
        <w:t xml:space="preserve"> </w:t>
      </w:r>
      <w:proofErr w:type="spellStart"/>
      <w:r w:rsidRPr="00576A20">
        <w:t>Лямбирскому</w:t>
      </w:r>
      <w:proofErr w:type="spellEnd"/>
      <w:r w:rsidRPr="00576A20">
        <w:t xml:space="preserve"> муниципальному району осуществляется по адресу: г. Саранск, </w:t>
      </w:r>
      <w:proofErr w:type="spellStart"/>
      <w:r w:rsidRPr="00576A20">
        <w:t>Лямбирское</w:t>
      </w:r>
      <w:proofErr w:type="spellEnd"/>
      <w:r w:rsidRPr="00576A20">
        <w:t xml:space="preserve"> шоссе, 10 «Б». </w:t>
      </w:r>
      <w:r w:rsidR="006E7939">
        <w:t xml:space="preserve">Дополнительную информацию </w:t>
      </w:r>
      <w:r w:rsidR="00D765BE">
        <w:t>можно уточнить</w:t>
      </w:r>
      <w:bookmarkStart w:id="0" w:name="_GoBack"/>
      <w:bookmarkEnd w:id="0"/>
      <w:r w:rsidR="006E7939">
        <w:t xml:space="preserve"> по телефону: 47-35-91.</w:t>
      </w:r>
    </w:p>
    <w:p w:rsidR="00604967" w:rsidRPr="00576A20" w:rsidRDefault="00604967" w:rsidP="002279EC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604967" w:rsidRPr="00576A20" w:rsidSect="006E7939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AB65B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B8850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D06E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FB8C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38871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2E5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DACE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0AC11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6008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0E6BB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CC7"/>
    <w:rsid w:val="00046947"/>
    <w:rsid w:val="00060233"/>
    <w:rsid w:val="001613F5"/>
    <w:rsid w:val="001A6C80"/>
    <w:rsid w:val="001E0AEA"/>
    <w:rsid w:val="002279EC"/>
    <w:rsid w:val="002360FA"/>
    <w:rsid w:val="002D62D5"/>
    <w:rsid w:val="003110F3"/>
    <w:rsid w:val="00342FFF"/>
    <w:rsid w:val="00376987"/>
    <w:rsid w:val="00391087"/>
    <w:rsid w:val="003A408C"/>
    <w:rsid w:val="003C5FAF"/>
    <w:rsid w:val="003D0D05"/>
    <w:rsid w:val="00463670"/>
    <w:rsid w:val="00496893"/>
    <w:rsid w:val="004A6C48"/>
    <w:rsid w:val="004E5109"/>
    <w:rsid w:val="00525B8D"/>
    <w:rsid w:val="005300F5"/>
    <w:rsid w:val="0053416A"/>
    <w:rsid w:val="00576A20"/>
    <w:rsid w:val="005A7D58"/>
    <w:rsid w:val="005C3B11"/>
    <w:rsid w:val="005F487D"/>
    <w:rsid w:val="00604967"/>
    <w:rsid w:val="006110B2"/>
    <w:rsid w:val="00621F62"/>
    <w:rsid w:val="00624D40"/>
    <w:rsid w:val="0063413E"/>
    <w:rsid w:val="00640931"/>
    <w:rsid w:val="00661CCC"/>
    <w:rsid w:val="00663E16"/>
    <w:rsid w:val="0069370B"/>
    <w:rsid w:val="006E7939"/>
    <w:rsid w:val="00763CF6"/>
    <w:rsid w:val="007762D2"/>
    <w:rsid w:val="007F46CE"/>
    <w:rsid w:val="00884D40"/>
    <w:rsid w:val="0089221E"/>
    <w:rsid w:val="008B495D"/>
    <w:rsid w:val="00903B93"/>
    <w:rsid w:val="009467FE"/>
    <w:rsid w:val="00995950"/>
    <w:rsid w:val="009E1375"/>
    <w:rsid w:val="00A25DA6"/>
    <w:rsid w:val="00A400DE"/>
    <w:rsid w:val="00A728D9"/>
    <w:rsid w:val="00A8152B"/>
    <w:rsid w:val="00A83C7E"/>
    <w:rsid w:val="00AD7193"/>
    <w:rsid w:val="00B237EA"/>
    <w:rsid w:val="00C275A5"/>
    <w:rsid w:val="00C472F5"/>
    <w:rsid w:val="00C552D0"/>
    <w:rsid w:val="00CA5525"/>
    <w:rsid w:val="00CB7ED6"/>
    <w:rsid w:val="00D36CC7"/>
    <w:rsid w:val="00D43F7B"/>
    <w:rsid w:val="00D56FCC"/>
    <w:rsid w:val="00D745FF"/>
    <w:rsid w:val="00D765BE"/>
    <w:rsid w:val="00E20EF2"/>
    <w:rsid w:val="00E22E79"/>
    <w:rsid w:val="00E41A3B"/>
    <w:rsid w:val="00E9127B"/>
    <w:rsid w:val="00E9636E"/>
    <w:rsid w:val="00F06100"/>
    <w:rsid w:val="00F35B5F"/>
    <w:rsid w:val="00F42D52"/>
    <w:rsid w:val="00F96554"/>
    <w:rsid w:val="00FC2989"/>
    <w:rsid w:val="00FF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C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10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391087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40"/>
    <w:rPr>
      <w:rFonts w:ascii="Segoe UI" w:hAnsi="Segoe UI" w:cs="Segoe UI"/>
      <w:sz w:val="18"/>
      <w:szCs w:val="18"/>
      <w:lang w:eastAsia="en-US"/>
    </w:rPr>
  </w:style>
  <w:style w:type="table" w:styleId="a7">
    <w:name w:val="Table Grid"/>
    <w:basedOn w:val="a1"/>
    <w:uiPriority w:val="59"/>
    <w:locked/>
    <w:rsid w:val="00995950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C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10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391087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40"/>
    <w:rPr>
      <w:rFonts w:ascii="Segoe UI" w:hAnsi="Segoe UI" w:cs="Segoe UI"/>
      <w:sz w:val="18"/>
      <w:szCs w:val="18"/>
      <w:lang w:eastAsia="en-US"/>
    </w:rPr>
  </w:style>
  <w:style w:type="table" w:styleId="a7">
    <w:name w:val="Table Grid"/>
    <w:basedOn w:val="a1"/>
    <w:uiPriority w:val="59"/>
    <w:locked/>
    <w:rsid w:val="00995950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perevedenceva</dc:creator>
  <cp:keywords/>
  <dc:description/>
  <cp:lastModifiedBy>Яна М. Борисова</cp:lastModifiedBy>
  <cp:revision>17</cp:revision>
  <cp:lastPrinted>2017-11-15T08:56:00Z</cp:lastPrinted>
  <dcterms:created xsi:type="dcterms:W3CDTF">2017-10-19T09:33:00Z</dcterms:created>
  <dcterms:modified xsi:type="dcterms:W3CDTF">2017-11-15T09:20:00Z</dcterms:modified>
</cp:coreProperties>
</file>