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72E8" w:rsidRPr="001353D3" w:rsidRDefault="00C072E8" w:rsidP="00C072E8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1353D3">
        <w:rPr>
          <w:rFonts w:ascii="Arial" w:hAnsi="Arial" w:cs="Arial"/>
          <w:b/>
          <w:sz w:val="28"/>
          <w:szCs w:val="28"/>
        </w:rPr>
        <w:t>РЕСПУБЛИКА МОРДОВИЯ</w:t>
      </w:r>
    </w:p>
    <w:p w:rsidR="00C072E8" w:rsidRPr="001353D3" w:rsidRDefault="00C072E8" w:rsidP="00C072E8">
      <w:pPr>
        <w:jc w:val="center"/>
        <w:rPr>
          <w:rFonts w:ascii="Arial" w:hAnsi="Arial" w:cs="Arial"/>
          <w:b/>
          <w:sz w:val="28"/>
          <w:szCs w:val="28"/>
        </w:rPr>
      </w:pPr>
      <w:r w:rsidRPr="001353D3">
        <w:rPr>
          <w:rFonts w:ascii="Arial" w:hAnsi="Arial" w:cs="Arial"/>
          <w:b/>
          <w:sz w:val="28"/>
          <w:szCs w:val="28"/>
        </w:rPr>
        <w:t>КОЧКУРОВСКИЙ МУНИЦИПАЛЬНЫЙ РАЙОН</w:t>
      </w:r>
    </w:p>
    <w:p w:rsidR="00C072E8" w:rsidRPr="001353D3" w:rsidRDefault="00C072E8" w:rsidP="00C072E8">
      <w:pPr>
        <w:jc w:val="center"/>
        <w:rPr>
          <w:rFonts w:ascii="Arial" w:hAnsi="Arial" w:cs="Arial"/>
          <w:b/>
          <w:sz w:val="28"/>
          <w:szCs w:val="28"/>
        </w:rPr>
      </w:pPr>
      <w:r w:rsidRPr="001353D3">
        <w:rPr>
          <w:rFonts w:ascii="Arial" w:hAnsi="Arial" w:cs="Arial"/>
          <w:b/>
          <w:sz w:val="28"/>
          <w:szCs w:val="28"/>
        </w:rPr>
        <w:t>АДМИНИСТРАЦИЯ КОЧКУРОВСКОГО СЕЛЬСКОГО ПОСЕЛЕНИЯ</w:t>
      </w:r>
    </w:p>
    <w:p w:rsidR="00C072E8" w:rsidRPr="001353D3" w:rsidRDefault="00C072E8" w:rsidP="00C072E8">
      <w:pPr>
        <w:jc w:val="center"/>
        <w:rPr>
          <w:rFonts w:ascii="Arial" w:hAnsi="Arial" w:cs="Arial"/>
          <w:b/>
          <w:sz w:val="28"/>
          <w:szCs w:val="28"/>
        </w:rPr>
      </w:pPr>
    </w:p>
    <w:p w:rsidR="00C072E8" w:rsidRDefault="00C072E8" w:rsidP="00C072E8">
      <w:pPr>
        <w:jc w:val="center"/>
        <w:rPr>
          <w:rFonts w:ascii="Arial" w:hAnsi="Arial" w:cs="Arial"/>
          <w:b/>
          <w:sz w:val="28"/>
          <w:szCs w:val="28"/>
        </w:rPr>
      </w:pPr>
      <w:r w:rsidRPr="001353D3">
        <w:rPr>
          <w:rFonts w:ascii="Arial" w:hAnsi="Arial" w:cs="Arial"/>
          <w:b/>
          <w:sz w:val="28"/>
          <w:szCs w:val="28"/>
        </w:rPr>
        <w:t>ПОСТАНОВЛЕНИЕ</w:t>
      </w:r>
    </w:p>
    <w:p w:rsidR="001220F8" w:rsidRPr="001353D3" w:rsidRDefault="001220F8" w:rsidP="00C072E8">
      <w:pPr>
        <w:jc w:val="center"/>
        <w:rPr>
          <w:rFonts w:ascii="Arial" w:hAnsi="Arial" w:cs="Arial"/>
          <w:b/>
          <w:sz w:val="28"/>
          <w:szCs w:val="28"/>
        </w:rPr>
      </w:pPr>
    </w:p>
    <w:p w:rsidR="00C072E8" w:rsidRPr="001353D3" w:rsidRDefault="00C072E8" w:rsidP="00C072E8">
      <w:pPr>
        <w:jc w:val="center"/>
        <w:rPr>
          <w:rFonts w:ascii="Arial" w:hAnsi="Arial" w:cs="Arial"/>
          <w:sz w:val="28"/>
          <w:szCs w:val="28"/>
        </w:rPr>
      </w:pPr>
      <w:r w:rsidRPr="001353D3">
        <w:rPr>
          <w:rFonts w:ascii="Arial" w:hAnsi="Arial" w:cs="Arial"/>
          <w:sz w:val="28"/>
          <w:szCs w:val="28"/>
        </w:rPr>
        <w:t>№</w:t>
      </w:r>
      <w:r w:rsidR="009F32E6">
        <w:rPr>
          <w:rFonts w:ascii="Arial" w:hAnsi="Arial" w:cs="Arial"/>
          <w:sz w:val="28"/>
          <w:szCs w:val="28"/>
        </w:rPr>
        <w:t xml:space="preserve"> </w:t>
      </w:r>
      <w:r w:rsidR="00C662E0">
        <w:rPr>
          <w:rFonts w:ascii="Arial" w:hAnsi="Arial" w:cs="Arial"/>
          <w:sz w:val="28"/>
          <w:szCs w:val="28"/>
        </w:rPr>
        <w:t>17</w:t>
      </w:r>
      <w:r w:rsidRPr="001353D3">
        <w:rPr>
          <w:rFonts w:ascii="Arial" w:hAnsi="Arial" w:cs="Arial"/>
          <w:sz w:val="28"/>
          <w:szCs w:val="28"/>
        </w:rPr>
        <w:tab/>
      </w:r>
      <w:r w:rsidRPr="001353D3">
        <w:rPr>
          <w:rFonts w:ascii="Arial" w:hAnsi="Arial" w:cs="Arial"/>
          <w:sz w:val="28"/>
          <w:szCs w:val="28"/>
        </w:rPr>
        <w:tab/>
      </w:r>
      <w:r w:rsidRPr="001353D3">
        <w:rPr>
          <w:rFonts w:ascii="Arial" w:hAnsi="Arial" w:cs="Arial"/>
          <w:sz w:val="28"/>
          <w:szCs w:val="28"/>
        </w:rPr>
        <w:tab/>
      </w:r>
      <w:r w:rsidRPr="001353D3">
        <w:rPr>
          <w:rFonts w:ascii="Arial" w:hAnsi="Arial" w:cs="Arial"/>
          <w:sz w:val="28"/>
          <w:szCs w:val="28"/>
        </w:rPr>
        <w:tab/>
      </w:r>
      <w:r w:rsidRPr="001353D3">
        <w:rPr>
          <w:rFonts w:ascii="Arial" w:hAnsi="Arial" w:cs="Arial"/>
          <w:sz w:val="28"/>
          <w:szCs w:val="28"/>
        </w:rPr>
        <w:tab/>
        <w:t xml:space="preserve">от </w:t>
      </w:r>
      <w:r w:rsidR="00C662E0">
        <w:rPr>
          <w:rFonts w:ascii="Arial" w:hAnsi="Arial" w:cs="Arial"/>
          <w:sz w:val="28"/>
          <w:szCs w:val="28"/>
        </w:rPr>
        <w:t>1</w:t>
      </w:r>
      <w:r w:rsidR="00102FBB">
        <w:rPr>
          <w:rFonts w:ascii="Arial" w:hAnsi="Arial" w:cs="Arial"/>
          <w:sz w:val="28"/>
          <w:szCs w:val="28"/>
        </w:rPr>
        <w:t>5</w:t>
      </w:r>
      <w:r w:rsidR="00C662E0">
        <w:rPr>
          <w:rFonts w:ascii="Arial" w:hAnsi="Arial" w:cs="Arial"/>
          <w:sz w:val="28"/>
          <w:szCs w:val="28"/>
        </w:rPr>
        <w:t xml:space="preserve"> мая</w:t>
      </w:r>
      <w:r w:rsidRPr="001353D3">
        <w:rPr>
          <w:rFonts w:ascii="Arial" w:hAnsi="Arial" w:cs="Arial"/>
          <w:sz w:val="28"/>
          <w:szCs w:val="28"/>
        </w:rPr>
        <w:t xml:space="preserve"> 2017 года</w:t>
      </w:r>
    </w:p>
    <w:p w:rsidR="00C072E8" w:rsidRPr="001353D3" w:rsidRDefault="00C072E8" w:rsidP="00C072E8">
      <w:pPr>
        <w:jc w:val="center"/>
        <w:rPr>
          <w:rFonts w:ascii="Arial" w:hAnsi="Arial" w:cs="Arial"/>
          <w:b/>
          <w:sz w:val="28"/>
          <w:szCs w:val="28"/>
        </w:rPr>
      </w:pPr>
    </w:p>
    <w:p w:rsidR="00C072E8" w:rsidRPr="001220F8" w:rsidRDefault="00C072E8" w:rsidP="00C072E8">
      <w:pPr>
        <w:jc w:val="center"/>
        <w:rPr>
          <w:rFonts w:ascii="Arial" w:hAnsi="Arial" w:cs="Arial"/>
          <w:b/>
          <w:sz w:val="32"/>
          <w:szCs w:val="32"/>
        </w:rPr>
      </w:pPr>
      <w:r w:rsidRPr="001220F8">
        <w:rPr>
          <w:rFonts w:ascii="Arial" w:hAnsi="Arial" w:cs="Arial"/>
          <w:b/>
          <w:sz w:val="32"/>
          <w:szCs w:val="32"/>
        </w:rPr>
        <w:t xml:space="preserve">ОБ УТВЕРЖДЕНИИ АДМИНИСТРАТИВНОГО РЕГЛАМЕНТА КОЧКУРОВСКОГО СЕЛЬСКОГО ПОСЕЛЕНИЯ ПО ПРЕДОСТАВЛЕНИЮ МУНИЦИПАЛЬНОЙ УСЛУГИ </w:t>
      </w:r>
      <w:r w:rsidR="00ED52C5" w:rsidRPr="001220F8">
        <w:rPr>
          <w:rFonts w:ascii="Arial" w:eastAsia="Calibri" w:hAnsi="Arial" w:cs="Arial"/>
          <w:b/>
          <w:bCs/>
          <w:sz w:val="32"/>
          <w:szCs w:val="32"/>
          <w:lang w:eastAsia="ru-RU"/>
        </w:rPr>
        <w:t>«ПРИНЯТИЕ РЕШЕНИЯ О ПОДГОТОВКЕ ДОКУМЕНТАЦИИ ПО ПЛАНИРОВКЕ ТЕРРИТОРИЙ (ПРОЕКТОВ ПЛАНИРОВКИ И ПРОЕКТОВ МЕЖЕВАНИЯ)»</w:t>
      </w:r>
    </w:p>
    <w:p w:rsidR="00C072E8" w:rsidRPr="001353D3" w:rsidRDefault="00C072E8" w:rsidP="00C072E8">
      <w:pPr>
        <w:jc w:val="center"/>
        <w:rPr>
          <w:rFonts w:ascii="Arial" w:hAnsi="Arial" w:cs="Arial"/>
          <w:b/>
          <w:sz w:val="28"/>
          <w:szCs w:val="28"/>
        </w:rPr>
      </w:pPr>
    </w:p>
    <w:p w:rsidR="00C072E8" w:rsidRPr="001353D3" w:rsidRDefault="00C072E8" w:rsidP="00ED52C5">
      <w:pPr>
        <w:ind w:firstLine="708"/>
        <w:jc w:val="both"/>
        <w:rPr>
          <w:rFonts w:ascii="Arial" w:hAnsi="Arial" w:cs="Arial"/>
          <w:b/>
          <w:sz w:val="28"/>
          <w:szCs w:val="28"/>
        </w:rPr>
      </w:pPr>
      <w:r w:rsidRPr="001353D3">
        <w:rPr>
          <w:rFonts w:ascii="Arial" w:hAnsi="Arial" w:cs="Arial"/>
          <w:sz w:val="28"/>
          <w:szCs w:val="28"/>
        </w:rPr>
        <w:t xml:space="preserve">В целях повышения качества предоставления муниципальной услуги </w:t>
      </w:r>
      <w:r w:rsidR="00ED52C5" w:rsidRPr="001353D3">
        <w:rPr>
          <w:rFonts w:ascii="Arial" w:eastAsia="Calibri" w:hAnsi="Arial" w:cs="Arial"/>
          <w:bCs/>
          <w:sz w:val="28"/>
          <w:szCs w:val="28"/>
          <w:lang w:eastAsia="ru-RU"/>
        </w:rPr>
        <w:t>«Принятие решения о подготовке документации по планировке территорий (проектов планировки и проектов межевания)»</w:t>
      </w:r>
      <w:r w:rsidR="00ED52C5" w:rsidRPr="001353D3">
        <w:rPr>
          <w:rFonts w:ascii="Arial" w:hAnsi="Arial" w:cs="Arial"/>
          <w:sz w:val="28"/>
          <w:szCs w:val="28"/>
        </w:rPr>
        <w:t xml:space="preserve"> </w:t>
      </w:r>
      <w:r w:rsidRPr="001353D3">
        <w:rPr>
          <w:rFonts w:ascii="Arial" w:hAnsi="Arial" w:cs="Arial"/>
          <w:sz w:val="28"/>
          <w:szCs w:val="28"/>
        </w:rPr>
        <w:t xml:space="preserve">администрация </w:t>
      </w:r>
      <w:proofErr w:type="spellStart"/>
      <w:r w:rsidRPr="001353D3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1353D3"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Pr="001353D3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1353D3">
        <w:rPr>
          <w:rFonts w:ascii="Arial" w:hAnsi="Arial" w:cs="Arial"/>
          <w:sz w:val="28"/>
          <w:szCs w:val="28"/>
        </w:rPr>
        <w:t xml:space="preserve"> муниципального района </w:t>
      </w:r>
      <w:r w:rsidR="009F32E6" w:rsidRPr="009F32E6">
        <w:rPr>
          <w:rFonts w:ascii="Arial" w:hAnsi="Arial" w:cs="Arial"/>
          <w:b/>
          <w:sz w:val="28"/>
          <w:szCs w:val="28"/>
        </w:rPr>
        <w:t>ПОСТАНОВЛЯЕТ</w:t>
      </w:r>
      <w:r w:rsidRPr="001353D3">
        <w:rPr>
          <w:rFonts w:ascii="Arial" w:hAnsi="Arial" w:cs="Arial"/>
          <w:sz w:val="28"/>
          <w:szCs w:val="28"/>
        </w:rPr>
        <w:t>:</w:t>
      </w:r>
    </w:p>
    <w:p w:rsidR="00C072E8" w:rsidRPr="001353D3" w:rsidRDefault="00C072E8" w:rsidP="00ED52C5">
      <w:pPr>
        <w:ind w:firstLine="708"/>
        <w:jc w:val="both"/>
        <w:rPr>
          <w:rFonts w:ascii="Arial" w:hAnsi="Arial" w:cs="Arial"/>
          <w:b/>
          <w:sz w:val="28"/>
          <w:szCs w:val="28"/>
        </w:rPr>
      </w:pPr>
      <w:r w:rsidRPr="001353D3">
        <w:rPr>
          <w:rFonts w:ascii="Arial" w:hAnsi="Arial" w:cs="Arial"/>
          <w:sz w:val="28"/>
          <w:szCs w:val="28"/>
        </w:rPr>
        <w:t xml:space="preserve">1. Утвердить административный регламент </w:t>
      </w:r>
      <w:proofErr w:type="spellStart"/>
      <w:r w:rsidRPr="001353D3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1353D3">
        <w:rPr>
          <w:rFonts w:ascii="Arial" w:hAnsi="Arial" w:cs="Arial"/>
          <w:sz w:val="28"/>
          <w:szCs w:val="28"/>
        </w:rPr>
        <w:t xml:space="preserve"> сельского поселения по предоставлению муниципальной услуги </w:t>
      </w:r>
      <w:r w:rsidR="00ED52C5" w:rsidRPr="001353D3">
        <w:rPr>
          <w:rFonts w:ascii="Arial" w:eastAsia="Calibri" w:hAnsi="Arial" w:cs="Arial"/>
          <w:bCs/>
          <w:sz w:val="28"/>
          <w:szCs w:val="28"/>
          <w:lang w:eastAsia="ru-RU"/>
        </w:rPr>
        <w:t>«Принятие решения о подготовке документации по планировке территорий (проектов планировки и проектов межевания)»</w:t>
      </w:r>
      <w:r w:rsidRPr="001353D3">
        <w:rPr>
          <w:rFonts w:ascii="Arial" w:hAnsi="Arial" w:cs="Arial"/>
          <w:sz w:val="28"/>
          <w:szCs w:val="28"/>
        </w:rPr>
        <w:t>.</w:t>
      </w:r>
    </w:p>
    <w:p w:rsidR="00C072E8" w:rsidRPr="001353D3" w:rsidRDefault="00C072E8" w:rsidP="00ED52C5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1353D3">
        <w:rPr>
          <w:rFonts w:ascii="Arial" w:hAnsi="Arial" w:cs="Arial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C072E8" w:rsidRPr="001353D3" w:rsidRDefault="00C072E8" w:rsidP="00C072E8">
      <w:pPr>
        <w:rPr>
          <w:rFonts w:ascii="Arial" w:hAnsi="Arial" w:cs="Arial"/>
          <w:sz w:val="28"/>
          <w:szCs w:val="28"/>
        </w:rPr>
      </w:pPr>
    </w:p>
    <w:p w:rsidR="00ED52C5" w:rsidRPr="001353D3" w:rsidRDefault="00ED52C5" w:rsidP="00ED52C5">
      <w:pPr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  <w:proofErr w:type="spellStart"/>
      <w:r w:rsidRPr="001353D3">
        <w:rPr>
          <w:rFonts w:ascii="Arial" w:hAnsi="Arial" w:cs="Arial"/>
          <w:sz w:val="28"/>
          <w:szCs w:val="28"/>
        </w:rPr>
        <w:t>И.о</w:t>
      </w:r>
      <w:proofErr w:type="spellEnd"/>
      <w:r w:rsidRPr="001353D3">
        <w:rPr>
          <w:rFonts w:ascii="Arial" w:hAnsi="Arial" w:cs="Arial"/>
          <w:sz w:val="28"/>
          <w:szCs w:val="28"/>
        </w:rPr>
        <w:t>. г</w:t>
      </w:r>
      <w:r w:rsidR="00C072E8" w:rsidRPr="001353D3">
        <w:rPr>
          <w:rFonts w:ascii="Arial" w:hAnsi="Arial" w:cs="Arial"/>
          <w:sz w:val="28"/>
          <w:szCs w:val="28"/>
        </w:rPr>
        <w:t>лав</w:t>
      </w:r>
      <w:r w:rsidRPr="001353D3">
        <w:rPr>
          <w:rFonts w:ascii="Arial" w:hAnsi="Arial" w:cs="Arial"/>
          <w:sz w:val="28"/>
          <w:szCs w:val="28"/>
        </w:rPr>
        <w:t xml:space="preserve">ы </w:t>
      </w:r>
      <w:proofErr w:type="spellStart"/>
      <w:r w:rsidRPr="001353D3">
        <w:rPr>
          <w:rFonts w:ascii="Arial" w:hAnsi="Arial" w:cs="Arial"/>
          <w:sz w:val="28"/>
          <w:szCs w:val="28"/>
        </w:rPr>
        <w:t>Кочкуровского</w:t>
      </w:r>
      <w:proofErr w:type="spellEnd"/>
    </w:p>
    <w:p w:rsidR="00C072E8" w:rsidRPr="001353D3" w:rsidRDefault="00C072E8" w:rsidP="00ED52C5">
      <w:pPr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  <w:r w:rsidRPr="001353D3">
        <w:rPr>
          <w:rFonts w:ascii="Arial" w:hAnsi="Arial" w:cs="Arial"/>
          <w:sz w:val="28"/>
          <w:szCs w:val="28"/>
        </w:rPr>
        <w:t>сельского поселения</w:t>
      </w:r>
      <w:r w:rsidR="00ED52C5" w:rsidRPr="001353D3">
        <w:rPr>
          <w:rFonts w:ascii="Arial" w:hAnsi="Arial" w:cs="Arial"/>
          <w:sz w:val="28"/>
          <w:szCs w:val="28"/>
        </w:rPr>
        <w:tab/>
      </w:r>
      <w:r w:rsidR="00ED52C5" w:rsidRPr="001353D3">
        <w:rPr>
          <w:rFonts w:ascii="Arial" w:hAnsi="Arial" w:cs="Arial"/>
          <w:sz w:val="28"/>
          <w:szCs w:val="28"/>
        </w:rPr>
        <w:tab/>
      </w:r>
      <w:r w:rsidR="00ED52C5" w:rsidRPr="001353D3">
        <w:rPr>
          <w:rFonts w:ascii="Arial" w:hAnsi="Arial" w:cs="Arial"/>
          <w:sz w:val="28"/>
          <w:szCs w:val="28"/>
        </w:rPr>
        <w:tab/>
      </w:r>
      <w:r w:rsidR="00ED52C5" w:rsidRPr="001353D3">
        <w:rPr>
          <w:rFonts w:ascii="Arial" w:hAnsi="Arial" w:cs="Arial"/>
          <w:sz w:val="28"/>
          <w:szCs w:val="28"/>
        </w:rPr>
        <w:tab/>
      </w:r>
      <w:r w:rsidR="00ED52C5" w:rsidRPr="001353D3">
        <w:rPr>
          <w:rFonts w:ascii="Arial" w:hAnsi="Arial" w:cs="Arial"/>
          <w:sz w:val="28"/>
          <w:szCs w:val="28"/>
        </w:rPr>
        <w:tab/>
      </w:r>
      <w:r w:rsidR="00ED52C5" w:rsidRPr="001353D3">
        <w:rPr>
          <w:rFonts w:ascii="Arial" w:hAnsi="Arial" w:cs="Arial"/>
          <w:sz w:val="28"/>
          <w:szCs w:val="28"/>
        </w:rPr>
        <w:tab/>
      </w:r>
      <w:r w:rsidRPr="001353D3">
        <w:rPr>
          <w:rFonts w:ascii="Arial" w:hAnsi="Arial" w:cs="Arial"/>
          <w:sz w:val="28"/>
          <w:szCs w:val="28"/>
        </w:rPr>
        <w:t>Н.И. Суркова</w:t>
      </w:r>
    </w:p>
    <w:p w:rsidR="00C072E8" w:rsidRPr="001353D3" w:rsidRDefault="00C072E8" w:rsidP="00171960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8"/>
          <w:szCs w:val="28"/>
          <w:lang w:eastAsia="ru-RU"/>
        </w:rPr>
      </w:pPr>
    </w:p>
    <w:p w:rsidR="00ED52C5" w:rsidRPr="001353D3" w:rsidRDefault="00ED52C5" w:rsidP="00171960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8"/>
          <w:szCs w:val="28"/>
          <w:lang w:eastAsia="ru-RU"/>
        </w:rPr>
      </w:pPr>
    </w:p>
    <w:p w:rsidR="00ED52C5" w:rsidRDefault="00ED52C5" w:rsidP="00171960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8"/>
          <w:szCs w:val="28"/>
          <w:lang w:eastAsia="ru-RU"/>
        </w:rPr>
      </w:pPr>
    </w:p>
    <w:p w:rsidR="005E4B18" w:rsidRDefault="005E4B18" w:rsidP="00171960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8"/>
          <w:szCs w:val="28"/>
          <w:lang w:eastAsia="ru-RU"/>
        </w:rPr>
      </w:pPr>
    </w:p>
    <w:p w:rsidR="009F32E6" w:rsidRPr="001353D3" w:rsidRDefault="009F32E6" w:rsidP="00171960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8"/>
          <w:szCs w:val="28"/>
          <w:lang w:eastAsia="ru-RU"/>
        </w:rPr>
      </w:pPr>
    </w:p>
    <w:p w:rsidR="00ED52C5" w:rsidRPr="001353D3" w:rsidRDefault="00ED52C5" w:rsidP="00171960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8"/>
          <w:szCs w:val="28"/>
          <w:lang w:eastAsia="ru-RU"/>
        </w:rPr>
      </w:pPr>
    </w:p>
    <w:p w:rsidR="00171960" w:rsidRPr="009F32E6" w:rsidRDefault="00171960" w:rsidP="00171960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_Hlk482777274"/>
      <w:r w:rsidRPr="009F32E6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Утверждено</w:t>
      </w:r>
    </w:p>
    <w:p w:rsidR="00171960" w:rsidRPr="009F32E6" w:rsidRDefault="00171960" w:rsidP="00171960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постановлением </w:t>
      </w:r>
      <w:r w:rsidR="009F32E6" w:rsidRPr="009F32E6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</w:p>
    <w:p w:rsidR="00171960" w:rsidRPr="009F32E6" w:rsidRDefault="00171960" w:rsidP="00171960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9F32E6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</w:p>
    <w:p w:rsidR="00171960" w:rsidRPr="009F32E6" w:rsidRDefault="00C662E0" w:rsidP="00171960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171960" w:rsidRPr="009F32E6">
        <w:rPr>
          <w:rFonts w:ascii="Arial" w:eastAsia="Times New Roman" w:hAnsi="Arial" w:cs="Arial"/>
          <w:sz w:val="24"/>
          <w:szCs w:val="24"/>
          <w:lang w:eastAsia="ru-RU"/>
        </w:rPr>
        <w:t>т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1</w:t>
      </w:r>
      <w:r w:rsidR="00102FBB">
        <w:rPr>
          <w:rFonts w:ascii="Arial" w:eastAsia="Times New Roman" w:hAnsi="Arial" w:cs="Arial"/>
          <w:sz w:val="24"/>
          <w:szCs w:val="24"/>
          <w:lang w:eastAsia="ru-RU"/>
        </w:rPr>
        <w:t>5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мая</w:t>
      </w:r>
      <w:r w:rsidR="00171960"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201</w:t>
      </w:r>
      <w:r w:rsidR="00C072E8" w:rsidRPr="009F32E6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171960"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года №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17</w:t>
      </w:r>
      <w:bookmarkEnd w:id="1"/>
    </w:p>
    <w:p w:rsidR="00171960" w:rsidRPr="009F32E6" w:rsidRDefault="00171960" w:rsidP="00171960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Calibri" w:hAnsi="Arial" w:cs="Arial"/>
          <w:b/>
          <w:bCs/>
          <w:sz w:val="24"/>
          <w:szCs w:val="24"/>
          <w:lang w:eastAsia="ru-RU"/>
        </w:rPr>
        <w:t> </w:t>
      </w:r>
    </w:p>
    <w:p w:rsidR="00171960" w:rsidRPr="009F32E6" w:rsidRDefault="00171960" w:rsidP="0017196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Calibri" w:hAnsi="Arial" w:cs="Arial"/>
          <w:b/>
          <w:bCs/>
          <w:sz w:val="24"/>
          <w:szCs w:val="24"/>
          <w:lang w:eastAsia="ru-RU"/>
        </w:rPr>
        <w:t>Административный регламент</w:t>
      </w:r>
      <w:r w:rsidR="009F32E6">
        <w:rPr>
          <w:rFonts w:ascii="Arial" w:eastAsia="Calibri" w:hAnsi="Arial" w:cs="Arial"/>
          <w:b/>
          <w:bCs/>
          <w:sz w:val="24"/>
          <w:szCs w:val="24"/>
          <w:lang w:eastAsia="ru-RU"/>
        </w:rPr>
        <w:t xml:space="preserve"> </w:t>
      </w:r>
      <w:r w:rsidRPr="009F32E6">
        <w:rPr>
          <w:rFonts w:ascii="Arial" w:eastAsia="Calibri" w:hAnsi="Arial" w:cs="Arial"/>
          <w:b/>
          <w:bCs/>
          <w:sz w:val="24"/>
          <w:szCs w:val="24"/>
          <w:lang w:eastAsia="ru-RU"/>
        </w:rPr>
        <w:t>по предоставлению муниципальной услуги</w:t>
      </w:r>
      <w:r w:rsidR="009F32E6">
        <w:rPr>
          <w:rFonts w:ascii="Arial" w:eastAsia="Calibri" w:hAnsi="Arial" w:cs="Arial"/>
          <w:b/>
          <w:bCs/>
          <w:sz w:val="24"/>
          <w:szCs w:val="24"/>
          <w:lang w:eastAsia="ru-RU"/>
        </w:rPr>
        <w:t xml:space="preserve"> </w:t>
      </w:r>
      <w:r w:rsidRPr="009F32E6">
        <w:rPr>
          <w:rFonts w:ascii="Arial" w:eastAsia="Calibri" w:hAnsi="Arial" w:cs="Arial"/>
          <w:b/>
          <w:bCs/>
          <w:sz w:val="24"/>
          <w:szCs w:val="24"/>
          <w:lang w:eastAsia="ru-RU"/>
        </w:rPr>
        <w:t>«Принятие решения о подготовке документации по планировке территорий (проектов планировки и проектов межевания)»</w:t>
      </w:r>
    </w:p>
    <w:p w:rsidR="001220F8" w:rsidRPr="009F32E6" w:rsidRDefault="001220F8" w:rsidP="0017196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Calibri" w:hAnsi="Arial" w:cs="Arial"/>
          <w:sz w:val="24"/>
          <w:szCs w:val="24"/>
          <w:lang w:eastAsia="ru-RU"/>
        </w:rPr>
      </w:pPr>
    </w:p>
    <w:p w:rsidR="00171960" w:rsidRPr="009F32E6" w:rsidRDefault="00171960" w:rsidP="0017196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 Общие положения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sz w:val="24"/>
          <w:szCs w:val="24"/>
          <w:lang w:eastAsia="ru-RU"/>
        </w:rPr>
        <w:t>1.1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Административный регламент по предоставлению муниципальной услуги «Принятие решения о подготовке документации по планировке территорий (проектов планировки и проектов межевания)» (далее – Регламент).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sz w:val="24"/>
          <w:szCs w:val="24"/>
          <w:lang w:eastAsia="ru-RU"/>
        </w:rPr>
        <w:t>1.2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Целью настоящего Регламента является определение процедуры принятия решения о подготовке документации по планировке территорий (проектов планировки и проектов межевания).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1960" w:rsidRPr="009F32E6" w:rsidRDefault="00171960" w:rsidP="0017196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 Стандарт предоставления муниципальной услуги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sz w:val="24"/>
          <w:szCs w:val="24"/>
          <w:lang w:eastAsia="ru-RU"/>
        </w:rPr>
        <w:t>2.1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Наименование муниципальной услуги - Принятие решения о подготовке документации по планировке территорий (проектов планировки и проектов межевания) (далее - муниципальная услуга).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sz w:val="24"/>
          <w:szCs w:val="24"/>
          <w:lang w:eastAsia="ru-RU"/>
        </w:rPr>
        <w:t>2.2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Органом, предоставляющ</w:t>
      </w:r>
      <w:r w:rsidR="001220F8" w:rsidRPr="009F32E6">
        <w:rPr>
          <w:rFonts w:ascii="Arial" w:eastAsia="Times New Roman" w:hAnsi="Arial" w:cs="Arial"/>
          <w:sz w:val="24"/>
          <w:szCs w:val="24"/>
          <w:lang w:eastAsia="ru-RU"/>
        </w:rPr>
        <w:t>им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муниципальную услугу</w:t>
      </w:r>
      <w:r w:rsidR="001220F8" w:rsidRPr="009F32E6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является администрация </w:t>
      </w:r>
      <w:proofErr w:type="spellStart"/>
      <w:r w:rsidRPr="009F32E6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поселения, а именно должностные лица, специалисты, ответственные за предоставление муниципальной услуги (далее - Специалисты)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sz w:val="24"/>
          <w:szCs w:val="24"/>
          <w:lang w:eastAsia="ru-RU"/>
        </w:rPr>
        <w:t>2.3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Получателями муниципальной услуги (далее – заявители) являются: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1220F8"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>юридические лица, зарегистрированные в установленном законом порядке;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1220F8"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>физические лица;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1220F8"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>представители физических или юридических лиц с надлежаще оформленными полномочиями.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2.4 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Результатом предоставления муниципальной услуги являются: 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выдача (направление) Заявителю копии постановления администрации сельского поселения о подготовке документации по планировке территории;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отказа в предоставлении муниципальной услуги.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sz w:val="24"/>
          <w:szCs w:val="24"/>
          <w:lang w:eastAsia="ru-RU"/>
        </w:rPr>
        <w:t>2.5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Администрация предоставляет муниципальную услугу бесплатно. 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2.6 </w:t>
      </w:r>
      <w:r w:rsidRPr="009F32E6">
        <w:rPr>
          <w:rFonts w:ascii="Arial" w:eastAsia="Times New Roman" w:hAnsi="Arial" w:cs="Arial"/>
          <w:bCs/>
          <w:sz w:val="24"/>
          <w:szCs w:val="24"/>
          <w:lang w:eastAsia="ru-RU"/>
        </w:rPr>
        <w:t>Срок предоставления муниципальной услуги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Максимальный срок ожидания в очереди при подаче заявления на предоставление муниципальной услуги и при получении результата предоставления муниципальной услуги не должен превышать 30 минут.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Регистрация заявления о предоставлении муниципальной услуги осуществляется в момент подачи такого заявления и не может превышать 30 минут.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Срок предоставления муниципальной услуги составляет 30 дней со дня регистрации заявления, а в случае, если Заявителями являются лица, с которыми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 - 14 дней со дня регистрации заявления.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2.7 </w:t>
      </w:r>
      <w:r w:rsidRPr="009F32E6">
        <w:rPr>
          <w:rFonts w:ascii="Arial" w:eastAsia="Times New Roman" w:hAnsi="Arial" w:cs="Arial"/>
          <w:bCs/>
          <w:sz w:val="24"/>
          <w:szCs w:val="24"/>
          <w:lang w:eastAsia="ru-RU"/>
        </w:rPr>
        <w:t>Муниципальная услуга предоставляется в соответствии с: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Конституцией Российской Федерации;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Градостроительным кодексом Российской Федерации от 29.12.2004 N 190-ФЗ ("Российская газета" от 30.12.2004 N 209);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Земельным кодексом Российской Федерации от 25.10.2001 N 136-ФЗ ("Российская газета" от 30.10.2001 N 211 - 212);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lastRenderedPageBreak/>
        <w:t>- Федеральным законом от 06.10.2003 N 131-ФЗ "Об общих принципах организации местного самоуправления в Российской Федерации" ("Собрание законодательства Российской Федерации" от 06.10.2003 N 40, ст. 3822);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Федеральным законом от 02.05.2006 N 59-ФЗ "О порядке рассмотрения обращений граждан Российской Федерации" ("Российская газета" от 05.05.2006 N 95);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9F32E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Уставом </w:t>
      </w:r>
      <w:proofErr w:type="spellStart"/>
      <w:r w:rsidRPr="009F32E6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2.8 </w:t>
      </w:r>
      <w:r w:rsidRPr="009F32E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Перечень документов, необходимых для предоставления муниципальной услуги: 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- заявление о принятии решения о подготовке документации по планировке территории с указанием фамилии, имени, отчества (последнее – при наличии), наименования юридического лица (в случае обращения юридического лица), почтового адреса, а также границ территории, в отношении которой предполагается подготовка документации по планировке.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копия договора аренды земельного участка для его комплексного освоения в целях жилищного строительства либо копия договора о развитии застроенной территории (предоставляется лицами, с которыми заключены такие договоры).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2.9 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>Основаниями для отказа в приеме документов, необходимых для предоставления муниципальной услуги, являются: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1220F8"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>обращение заявителя об оказании муниципальной услуги, предоставление которой не осуществляется Администрацией;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1220F8"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>представление заявителем документов, оформленных не в соответствии с установленным порядком (наличие исправлений, серьёзных повреждений, не позволяющих однозначно истолковать их содержание, отсутствие обратного адреса, отсутствие подписи заявителя или уполномоченного лица, печати юридического лица).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sz w:val="24"/>
          <w:szCs w:val="24"/>
          <w:lang w:eastAsia="ru-RU"/>
        </w:rPr>
        <w:t>2.10.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Основаниями для отказа в предоставлении муниципальной услуги являются: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1220F8"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>выявление в представленных документах недостоверной или искажённой информации;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1220F8"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>обращение (в письменном виде) заявителя с просьбой о прекращении предоставления муниципальной услуги.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2.11 </w:t>
      </w:r>
      <w:r w:rsidRPr="009F32E6">
        <w:rPr>
          <w:rFonts w:ascii="Arial" w:eastAsia="Times New Roman" w:hAnsi="Arial" w:cs="Arial"/>
          <w:bCs/>
          <w:sz w:val="24"/>
          <w:szCs w:val="24"/>
          <w:lang w:eastAsia="ru-RU"/>
        </w:rPr>
        <w:t>Требования к помещениям, в которых предоставляются муниципальные услуги.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Места ожидания в очереди при предоставлении муниципальной услуги оснащены стульями, информационными стендами.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Помещение для предоставления услуги обеспечивается необходимыми для предоставления услуги оборудованием (компьютерами, средствами электронно-вычислительной техники, средствами связи, оргтехникой), канцелярскими принадлежностями, информационными и справочными материалами, наглядной информацией, стульями и столами, средствами пожаротушения.</w:t>
      </w:r>
    </w:p>
    <w:p w:rsidR="001220F8" w:rsidRPr="009F32E6" w:rsidRDefault="001220F8" w:rsidP="00171960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71960" w:rsidRPr="009F32E6" w:rsidRDefault="00171960" w:rsidP="0017196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 Состав, последовательность выполнения административных процедур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sz w:val="24"/>
          <w:szCs w:val="24"/>
          <w:lang w:eastAsia="ru-RU"/>
        </w:rPr>
        <w:t>3.1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Порядок информирования о правилах предоставления муниципальной услуги.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Администрация находится по адресу Республика Мордовия, </w:t>
      </w:r>
      <w:proofErr w:type="spellStart"/>
      <w:r w:rsidRPr="009F32E6">
        <w:rPr>
          <w:rFonts w:ascii="Arial" w:eastAsia="Times New Roman" w:hAnsi="Arial" w:cs="Arial"/>
          <w:sz w:val="24"/>
          <w:szCs w:val="24"/>
          <w:lang w:eastAsia="ru-RU"/>
        </w:rPr>
        <w:t>Кочкуровский</w:t>
      </w:r>
      <w:proofErr w:type="spellEnd"/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район, с. Кочкурово, ул. Советская, д. 70.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Справочные телефоны специалистов Администрации, предоставляющих муниципальную услугу: 2-19-92.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Адрес страницы официального сайта Администрации, содержащего информацию о предоставлении муниципальной услуги: </w:t>
      </w:r>
      <w:proofErr w:type="spellStart"/>
      <w:r w:rsidRPr="009F32E6">
        <w:rPr>
          <w:rFonts w:ascii="Arial" w:eastAsia="Times New Roman" w:hAnsi="Arial" w:cs="Arial"/>
          <w:sz w:val="24"/>
          <w:szCs w:val="24"/>
          <w:lang w:val="en-US" w:eastAsia="ru-RU"/>
        </w:rPr>
        <w:t>kochkurovo</w:t>
      </w:r>
      <w:proofErr w:type="spellEnd"/>
      <w:r w:rsidRPr="009F32E6">
        <w:rPr>
          <w:rFonts w:ascii="Arial" w:eastAsia="Times New Roman" w:hAnsi="Arial" w:cs="Arial"/>
          <w:sz w:val="24"/>
          <w:szCs w:val="24"/>
          <w:lang w:eastAsia="ru-RU"/>
        </w:rPr>
        <w:t>@</w:t>
      </w:r>
      <w:proofErr w:type="spellStart"/>
      <w:r w:rsidRPr="009F32E6">
        <w:rPr>
          <w:rFonts w:ascii="Arial" w:eastAsia="Times New Roman" w:hAnsi="Arial" w:cs="Arial"/>
          <w:sz w:val="24"/>
          <w:szCs w:val="24"/>
          <w:lang w:val="en-US" w:eastAsia="ru-RU"/>
        </w:rPr>
        <w:t>moris</w:t>
      </w:r>
      <w:proofErr w:type="spellEnd"/>
      <w:r w:rsidRPr="009F32E6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spellStart"/>
      <w:r w:rsidRPr="009F32E6">
        <w:rPr>
          <w:rFonts w:ascii="Arial" w:eastAsia="Times New Roman" w:hAnsi="Arial" w:cs="Arial"/>
          <w:sz w:val="24"/>
          <w:szCs w:val="24"/>
          <w:lang w:eastAsia="ru-RU"/>
        </w:rPr>
        <w:t>ru</w:t>
      </w:r>
      <w:proofErr w:type="spellEnd"/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Адреса электронной почты Администрации: </w:t>
      </w:r>
      <w:hyperlink r:id="rId4" w:history="1">
        <w:r w:rsidRPr="009F32E6">
          <w:rPr>
            <w:rStyle w:val="a4"/>
            <w:rFonts w:ascii="Arial" w:eastAsia="Times New Roman" w:hAnsi="Arial" w:cs="Arial"/>
            <w:color w:val="auto"/>
            <w:sz w:val="24"/>
            <w:szCs w:val="24"/>
            <w:lang w:val="en-US" w:eastAsia="ru-RU"/>
          </w:rPr>
          <w:t>tlesek</w:t>
        </w:r>
        <w:r w:rsidRPr="009F32E6">
          <w:rPr>
            <w:rStyle w:val="a4"/>
            <w:rFonts w:ascii="Arial" w:eastAsia="Times New Roman" w:hAnsi="Arial" w:cs="Arial"/>
            <w:color w:val="auto"/>
            <w:sz w:val="24"/>
            <w:szCs w:val="24"/>
            <w:lang w:eastAsia="ru-RU"/>
          </w:rPr>
          <w:t>2013@mail.ru</w:t>
        </w:r>
      </w:hyperlink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3.2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Сведения о консультировании.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Индивидуальное консультирование заинтересованных лиц проводится по вопросам: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перечня документов, необходимых для предоставления услуги, комплектности (достаточности) представленных документов;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источника получения документов, необходимых для предоставления услуги (орган, организация и их местонахождение);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времени приема и выдачи документов;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сроков предоставления услуги;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порядка обжалования действий (бездействия) и решений, осуществляемых и принимаемых в ходе предоставления услуги.</w:t>
      </w:r>
    </w:p>
    <w:p w:rsidR="00171960" w:rsidRPr="009F32E6" w:rsidRDefault="00171960" w:rsidP="00171960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u w:val="single"/>
          <w:lang w:eastAsia="ru-RU"/>
        </w:rPr>
      </w:pPr>
      <w:r w:rsidRPr="009F32E6">
        <w:rPr>
          <w:rFonts w:ascii="Arial" w:eastAsia="Times New Roman" w:hAnsi="Arial" w:cs="Arial"/>
          <w:bCs/>
          <w:sz w:val="24"/>
          <w:szCs w:val="24"/>
          <w:u w:val="single"/>
          <w:lang w:eastAsia="ru-RU"/>
        </w:rPr>
        <w:t>Порядок индивидуального устного консультирования.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Для получения индивидуальной консультации по вопросам предоставления муниципальной услуги необходимо обратиться в Администрацию по адресу: Республика Мордовия, </w:t>
      </w:r>
      <w:proofErr w:type="spellStart"/>
      <w:r w:rsidRPr="009F32E6">
        <w:rPr>
          <w:rFonts w:ascii="Arial" w:eastAsia="Times New Roman" w:hAnsi="Arial" w:cs="Arial"/>
          <w:sz w:val="24"/>
          <w:szCs w:val="24"/>
          <w:lang w:eastAsia="ru-RU"/>
        </w:rPr>
        <w:t>Кочкуровский</w:t>
      </w:r>
      <w:proofErr w:type="spellEnd"/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район, с. Кочкурово. ул. Советская, д. 70, по телефону или по электронной почте.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Специалист, осуществляющий устное консультирование, должен принять все необходимые меры для дачи полного ответа на поставленные вопросы, в случае необходимости с привлечением компетентных специалистов.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При информировании посредством личного обращения заявителя специалист, ответственный за такое информирование, долж</w:t>
      </w:r>
      <w:r w:rsidR="001220F8" w:rsidRPr="009F32E6"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>н дать исчерпывающие ответы на все возникающие у заявителя вопросы, связанные с предоставлением муниципальных услуг.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В случае, если для подготовки ответа требуется продолжительное время, специалист, осуществляющий индивидуальное устное информирование, может предложить заинтересованному лицу обратиться за необходимой информацией в письменном виде либо согласовать другое время для устного информирования.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Консультации проводятся бесплатно.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Индивидуальное устное консультирование специалист осуществляет не более 15 минут.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Специалист, осуществляющий индивидуальное устное консультирование, должен принять все необходимые меры для полного ответа, в том числе с привлечением других специалистов.</w:t>
      </w:r>
    </w:p>
    <w:p w:rsidR="00171960" w:rsidRPr="009F32E6" w:rsidRDefault="00171960" w:rsidP="009F32E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u w:val="single"/>
          <w:lang w:eastAsia="ru-RU"/>
        </w:rPr>
      </w:pPr>
      <w:r w:rsidRPr="009F32E6">
        <w:rPr>
          <w:rFonts w:ascii="Arial" w:eastAsia="Times New Roman" w:hAnsi="Arial" w:cs="Arial"/>
          <w:bCs/>
          <w:sz w:val="24"/>
          <w:szCs w:val="24"/>
          <w:u w:val="single"/>
          <w:lang w:eastAsia="ru-RU"/>
        </w:rPr>
        <w:t>Порядок индивидуального консультирования при помощи телефонной связи.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Во время разговора специалист должен произносить слова четко, избегать «параллельных разговоров» с окружающими людьми и не прерывать разговор по причине поступления звонка на другой аппарат.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Если на момент поступления звонка от заинтересованных лиц специалист проводит личный прием граждан, специалист может предложить заинтересованному лицу обратиться по телефону позже, либо, в случае срочности получения информации, предупредить заинтересованное лицо о возможности прерывания разговора по телефону для личного приема граждан.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u w:val="single"/>
          <w:lang w:eastAsia="ru-RU"/>
        </w:rPr>
      </w:pPr>
      <w:r w:rsidRPr="009F32E6">
        <w:rPr>
          <w:rFonts w:ascii="Arial" w:eastAsia="Times New Roman" w:hAnsi="Arial" w:cs="Arial"/>
          <w:bCs/>
          <w:sz w:val="24"/>
          <w:szCs w:val="24"/>
          <w:u w:val="single"/>
          <w:lang w:eastAsia="ru-RU"/>
        </w:rPr>
        <w:t>Порядок индивидуального письменного консультирования, в том числе по электронной почте.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Письменные разъяснения осуществляются при наличии письменного обращения получателя муниципальной услуги.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Для получения письменных консультаций заявителю необходимо отправить обращение: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- по почтовому адресу: 431580 Республика Мордовия, </w:t>
      </w:r>
      <w:proofErr w:type="spellStart"/>
      <w:r w:rsidRPr="009F32E6">
        <w:rPr>
          <w:rFonts w:ascii="Arial" w:eastAsia="Times New Roman" w:hAnsi="Arial" w:cs="Arial"/>
          <w:sz w:val="24"/>
          <w:szCs w:val="24"/>
          <w:lang w:eastAsia="ru-RU"/>
        </w:rPr>
        <w:t>Кочкуровский</w:t>
      </w:r>
      <w:proofErr w:type="spellEnd"/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район, с. Кочкурово, ул. Советская, д. 70.;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по факсу;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адресу электронной почты.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Ответ на обращение дается в простой, четкой и понятной форме с указанием должности, фамилии, имени, отчества, номера телефона специалиста-исполнителя.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Письменный ответ подписывает руководитель органа, в который было направлено обращение, а также содержит фамилию, инициалы и телефон исполнителя.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При индивидуальном письменном консультировании ответ направляется заинтересованному лицу в течение 30 дней со дня регистрации письменного обращения.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3.3</w:t>
      </w:r>
      <w:r w:rsidRPr="009F32E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Административные процедуры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Предоставление муниципальной услуги включает в себя следующие административные процедуры: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первичный прием документов для получения муниципальной услуги от Заявителя;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рассмотрение заявления и приложенных к нему документов;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подготовка проекта постановления о подготовке документации по планировке территории либо направление отказа в предоставлении услуги;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выдача (направление) Заявителю копии постановления о подготовке документации по планировке территории.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sz w:val="24"/>
          <w:szCs w:val="24"/>
          <w:lang w:eastAsia="ru-RU"/>
        </w:rPr>
        <w:t>3.4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Специалист осуществляет проверку заявления с приложенными документами: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на их соответствие требованиям, указанным в пункте 2.8 настоящего Административного регламента;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на отсутствие в заявлени</w:t>
      </w:r>
      <w:r w:rsidR="000E0E29" w:rsidRPr="009F32E6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и прилагаемых к нему документах неоговоренных исправлений, не позволяющих однозначно истолковывать их содержание, подчисток либо приписок, зачеркнутых слов.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При установлении фактов несоответствия заявления или прилагаемых документов установленным настоящим регламентом требованиям специалист уведомляет пользователя о наличии препятствий для рассмотрения заявления, объясняет пользователю содержание выявленных недостатков и предлагает принять меры по их устранению;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В случае соответствия представленных документов всем требованиям, специалист отправляет пакет документов на рассмотрение </w:t>
      </w:r>
      <w:r w:rsidR="000E0E29" w:rsidRPr="009F32E6">
        <w:rPr>
          <w:rFonts w:ascii="Arial" w:eastAsia="Times New Roman" w:hAnsi="Arial" w:cs="Arial"/>
          <w:sz w:val="24"/>
          <w:szCs w:val="24"/>
          <w:lang w:eastAsia="ru-RU"/>
        </w:rPr>
        <w:t>г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>лав</w:t>
      </w:r>
      <w:r w:rsidR="009F32E6">
        <w:rPr>
          <w:rFonts w:ascii="Arial" w:eastAsia="Times New Roman" w:hAnsi="Arial" w:cs="Arial"/>
          <w:sz w:val="24"/>
          <w:szCs w:val="24"/>
          <w:lang w:eastAsia="ru-RU"/>
        </w:rPr>
        <w:t xml:space="preserve">ы </w:t>
      </w:r>
      <w:proofErr w:type="spellStart"/>
      <w:r w:rsidR="009F32E6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F32E6">
        <w:rPr>
          <w:rFonts w:ascii="Arial" w:hAnsi="Arial" w:cs="Arial"/>
          <w:sz w:val="24"/>
          <w:szCs w:val="24"/>
        </w:rPr>
        <w:t xml:space="preserve"> сельского поселения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sz w:val="24"/>
          <w:szCs w:val="24"/>
          <w:lang w:eastAsia="ru-RU"/>
        </w:rPr>
        <w:t>3.5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F32E6">
        <w:rPr>
          <w:rFonts w:ascii="Arial" w:eastAsia="Times New Roman" w:hAnsi="Arial" w:cs="Arial"/>
          <w:sz w:val="24"/>
          <w:szCs w:val="24"/>
          <w:lang w:eastAsia="ru-RU"/>
        </w:rPr>
        <w:t>Г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>лав</w:t>
      </w:r>
      <w:r w:rsidR="009F32E6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9F32E6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F32E6">
        <w:rPr>
          <w:rFonts w:ascii="Arial" w:hAnsi="Arial" w:cs="Arial"/>
          <w:sz w:val="24"/>
          <w:szCs w:val="24"/>
        </w:rPr>
        <w:t xml:space="preserve"> сельского поселения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принимает решение о подготовке постановления, подписываемого глав</w:t>
      </w:r>
      <w:r w:rsidR="009F32E6">
        <w:rPr>
          <w:rFonts w:ascii="Arial" w:eastAsia="Times New Roman" w:hAnsi="Arial" w:cs="Arial"/>
          <w:sz w:val="24"/>
          <w:szCs w:val="24"/>
          <w:lang w:eastAsia="ru-RU"/>
        </w:rPr>
        <w:t>ой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9F32E6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F32E6">
        <w:rPr>
          <w:rFonts w:ascii="Arial" w:hAnsi="Arial" w:cs="Arial"/>
          <w:sz w:val="24"/>
          <w:szCs w:val="24"/>
        </w:rPr>
        <w:t xml:space="preserve"> сельского поселения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о подготовке документации по планировке территории, либо мотивированного отказа на предоставление муниципальной услуги.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Подготовленное и подписанное постановление оформляется в двух экземплярах, один из которых выдается, отправляется Специалисто</w:t>
      </w:r>
      <w:r w:rsidR="000E0E29" w:rsidRPr="009F32E6">
        <w:rPr>
          <w:rFonts w:ascii="Arial" w:eastAsia="Times New Roman" w:hAnsi="Arial" w:cs="Arial"/>
          <w:sz w:val="24"/>
          <w:szCs w:val="24"/>
          <w:lang w:eastAsia="ru-RU"/>
        </w:rPr>
        <w:t>м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Заявителю.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Мотивированный отказ оформляется специалистом и отправляется письмом, либо же заявителя информируют устно по средствам телефонной связи.</w:t>
      </w:r>
    </w:p>
    <w:p w:rsidR="00171960" w:rsidRPr="009F32E6" w:rsidRDefault="00171960" w:rsidP="0017196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1960" w:rsidRPr="009F32E6" w:rsidRDefault="00171960" w:rsidP="0017196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 Формы контроля за исполнением административного регламента</w:t>
      </w:r>
    </w:p>
    <w:p w:rsidR="00171960" w:rsidRPr="009F32E6" w:rsidRDefault="00171960" w:rsidP="009F32E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Текущий контроль за соблюдением последовательности действий, определенной административными процедурами по исполнению муниципальной услуги, осуществляется должностными лицами, ответственными за организацию работы по исполнению муниципальной услуги.</w:t>
      </w:r>
    </w:p>
    <w:p w:rsidR="00171960" w:rsidRPr="009F32E6" w:rsidRDefault="00171960" w:rsidP="009F32E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Проверки могут быть плановыми и внеплановыми по конкретному обращению граждан.</w:t>
      </w:r>
    </w:p>
    <w:p w:rsidR="00171960" w:rsidRPr="009F32E6" w:rsidRDefault="00171960" w:rsidP="009F32E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При проверке могут рассматриваться все вопросы, связанные с предоставлением услуги.</w:t>
      </w:r>
    </w:p>
    <w:p w:rsidR="00171960" w:rsidRPr="009F32E6" w:rsidRDefault="00171960" w:rsidP="009F32E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Ответственность за исполнение муниципальной услуги возлагается на глав</w:t>
      </w:r>
      <w:r w:rsidR="009F32E6">
        <w:rPr>
          <w:rFonts w:ascii="Arial" w:eastAsia="Times New Roman" w:hAnsi="Arial" w:cs="Arial"/>
          <w:sz w:val="24"/>
          <w:szCs w:val="24"/>
          <w:lang w:eastAsia="ru-RU"/>
        </w:rPr>
        <w:t>у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9F32E6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F32E6">
        <w:rPr>
          <w:rFonts w:ascii="Arial" w:hAnsi="Arial" w:cs="Arial"/>
          <w:sz w:val="24"/>
          <w:szCs w:val="24"/>
        </w:rPr>
        <w:t xml:space="preserve"> сельского поселения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71960" w:rsidRPr="009F32E6" w:rsidRDefault="00171960" w:rsidP="009F32E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Персональная ответственность за выполнение муниципальной услуги закрепляется в должностных инструкциях в соответствии с требованиями законодательства Российской Федерации.</w:t>
      </w:r>
    </w:p>
    <w:p w:rsidR="00171960" w:rsidRPr="009F32E6" w:rsidRDefault="00171960" w:rsidP="0017196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1960" w:rsidRPr="009F32E6" w:rsidRDefault="00171960" w:rsidP="00171960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 Досудебное обжалование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служащего.</w:t>
      </w:r>
    </w:p>
    <w:p w:rsidR="00171960" w:rsidRPr="009F32E6" w:rsidRDefault="00171960" w:rsidP="001719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71960" w:rsidRPr="009F32E6" w:rsidRDefault="00171960" w:rsidP="009F32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Заявители могут обратиться с жалобой на действия (бездействие) и решения, осуществляемые (принятые) в ходе предоставления муниципальной услуги на основании настоящего Регламента (далее - жалоба), устно в приемную администрации.</w:t>
      </w:r>
    </w:p>
    <w:p w:rsidR="00171960" w:rsidRPr="009F32E6" w:rsidRDefault="00171960" w:rsidP="009F32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Если Заявители не удовлетворены решением, принятым в ходе рассмотрения жалобы, или решение не было принято, то Заявители вправе обратиться письменно почтовым отправлением к глав</w:t>
      </w:r>
      <w:r w:rsidR="009F32E6">
        <w:rPr>
          <w:rFonts w:ascii="Arial" w:eastAsia="Times New Roman" w:hAnsi="Arial" w:cs="Arial"/>
          <w:sz w:val="24"/>
          <w:szCs w:val="24"/>
          <w:lang w:eastAsia="ru-RU"/>
        </w:rPr>
        <w:t xml:space="preserve">е </w:t>
      </w:r>
      <w:proofErr w:type="spellStart"/>
      <w:r w:rsidR="009F32E6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F32E6">
        <w:rPr>
          <w:rFonts w:ascii="Arial" w:hAnsi="Arial" w:cs="Arial"/>
          <w:sz w:val="24"/>
          <w:szCs w:val="24"/>
        </w:rPr>
        <w:t xml:space="preserve"> сельского поселения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71960" w:rsidRPr="009F32E6" w:rsidRDefault="00171960" w:rsidP="009F32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В письменной жалобе указываются:</w:t>
      </w:r>
    </w:p>
    <w:p w:rsidR="00171960" w:rsidRPr="009F32E6" w:rsidRDefault="00171960" w:rsidP="009F32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фамилия, имя, отчество заинтересованного лица (а также фамилия, имя, отчество уполномоченного представителя, в случае обращения с жалобой представителя);</w:t>
      </w:r>
    </w:p>
    <w:p w:rsidR="00171960" w:rsidRPr="009F32E6" w:rsidRDefault="00171960" w:rsidP="009F32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полное наименование юридического лица (в случае обращения от имени юридического лица);</w:t>
      </w:r>
    </w:p>
    <w:p w:rsidR="00171960" w:rsidRPr="009F32E6" w:rsidRDefault="00171960" w:rsidP="009F32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контактный почтовый адрес;</w:t>
      </w:r>
    </w:p>
    <w:p w:rsidR="00171960" w:rsidRPr="009F32E6" w:rsidRDefault="00171960" w:rsidP="009F32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предмет жалобы;</w:t>
      </w:r>
    </w:p>
    <w:p w:rsidR="00171960" w:rsidRPr="009F32E6" w:rsidRDefault="00171960" w:rsidP="009F32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- личная подпись Заявителя.</w:t>
      </w:r>
    </w:p>
    <w:p w:rsidR="00171960" w:rsidRPr="009F32E6" w:rsidRDefault="00171960" w:rsidP="009F32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Письменная жалоба должна быть написана разборчивым почерком, не содержать нецензурных выражений. Письменная жалоба должна быть рассмотрена в течение 15 рабочих дней с момента ее поступления.</w:t>
      </w:r>
    </w:p>
    <w:p w:rsidR="00171960" w:rsidRPr="009F32E6" w:rsidRDefault="00171960" w:rsidP="009F32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Обращения Заявителей, содержащие обжалование решений, действий (бездействия) конкретных должностных лиц, не могут направляться этим должностным лицам для рассмотрения и (или) ответа.</w:t>
      </w:r>
    </w:p>
    <w:p w:rsidR="00171960" w:rsidRPr="009F32E6" w:rsidRDefault="00171960" w:rsidP="009F32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В случае, если, в письменном обращении Заявителя на имя главы </w:t>
      </w:r>
      <w:proofErr w:type="spellStart"/>
      <w:r w:rsidR="009F32E6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F32E6">
        <w:rPr>
          <w:rFonts w:ascii="Arial" w:hAnsi="Arial" w:cs="Arial"/>
          <w:sz w:val="24"/>
          <w:szCs w:val="24"/>
        </w:rPr>
        <w:t xml:space="preserve"> сельского поселения</w:t>
      </w:r>
      <w:r w:rsidRPr="009F32E6">
        <w:rPr>
          <w:rFonts w:ascii="Arial" w:eastAsia="Times New Roman" w:hAnsi="Arial" w:cs="Arial"/>
          <w:sz w:val="24"/>
          <w:szCs w:val="24"/>
          <w:lang w:eastAsia="ru-RU"/>
        </w:rPr>
        <w:t xml:space="preserve">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должностное лицо ответственное за предоставление муниципальной услуги вправе принять решение о безосновательности очередного обращения и прекращении переписки с Заявителем по данному вопросу. Заявитель, направивший обращение, уведомляется о данном решении.</w:t>
      </w:r>
    </w:p>
    <w:p w:rsidR="00171960" w:rsidRPr="009F32E6" w:rsidRDefault="00171960" w:rsidP="009F32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Если в результате рассмотрения жалоба признана обоснованной, то принимается решение о применении мер ответственности к сотруднику, допустившему нарушения в ходе предоставления муниципальной услуги на основании настоящего Регламента, повлекшие за собой жалобу Заявителя.</w:t>
      </w:r>
    </w:p>
    <w:p w:rsidR="00171960" w:rsidRPr="009F32E6" w:rsidRDefault="00171960" w:rsidP="009F32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Заявителю направляется сообщение о принятом решении и действиях, проведенных в соответствии с принятым решением, в течение 5 рабочих дней после принятия решения.</w:t>
      </w:r>
    </w:p>
    <w:p w:rsidR="00EC3097" w:rsidRPr="009F32E6" w:rsidRDefault="00171960" w:rsidP="009F32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F32E6">
        <w:rPr>
          <w:rFonts w:ascii="Arial" w:eastAsia="Times New Roman" w:hAnsi="Arial" w:cs="Arial"/>
          <w:sz w:val="24"/>
          <w:szCs w:val="24"/>
          <w:lang w:eastAsia="ru-RU"/>
        </w:rPr>
        <w:t>Обращения Заявителей считаются разрешенными, если рассмотрены все поставленные в них вопросы, приняты необходимые меры и даны письменные ответы (в пределах компетенции) по существу всех поставленных в обращениях вопросов.</w:t>
      </w:r>
    </w:p>
    <w:sectPr w:rsidR="00EC3097" w:rsidRPr="009F32E6" w:rsidSect="009F32E6">
      <w:pgSz w:w="11906" w:h="16838"/>
      <w:pgMar w:top="1134" w:right="1133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960"/>
    <w:rsid w:val="000E0E29"/>
    <w:rsid w:val="00102FBB"/>
    <w:rsid w:val="001220F8"/>
    <w:rsid w:val="00127674"/>
    <w:rsid w:val="001353D3"/>
    <w:rsid w:val="00171960"/>
    <w:rsid w:val="0049595E"/>
    <w:rsid w:val="005E4B18"/>
    <w:rsid w:val="007F56F5"/>
    <w:rsid w:val="0084243F"/>
    <w:rsid w:val="009F32E6"/>
    <w:rsid w:val="00A3768B"/>
    <w:rsid w:val="00C072E8"/>
    <w:rsid w:val="00C662E0"/>
    <w:rsid w:val="00CA7CE2"/>
    <w:rsid w:val="00ED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6C961E-322B-4A4C-9D26-84379ED94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71960"/>
    <w:rPr>
      <w:b/>
      <w:bCs/>
    </w:rPr>
  </w:style>
  <w:style w:type="character" w:styleId="a4">
    <w:name w:val="Hyperlink"/>
    <w:basedOn w:val="a0"/>
    <w:uiPriority w:val="99"/>
    <w:unhideWhenUsed/>
    <w:rsid w:val="00171960"/>
    <w:rPr>
      <w:color w:val="0000FF"/>
      <w:u w:val="single"/>
    </w:rPr>
  </w:style>
  <w:style w:type="character" w:styleId="a5">
    <w:name w:val="Mention"/>
    <w:basedOn w:val="a0"/>
    <w:uiPriority w:val="99"/>
    <w:semiHidden/>
    <w:unhideWhenUsed/>
    <w:rsid w:val="00171960"/>
    <w:rPr>
      <w:color w:val="2B579A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9F3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F32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89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lesek201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2271</Words>
  <Characters>12949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2</cp:revision>
  <cp:lastPrinted>2017-05-18T13:32:00Z</cp:lastPrinted>
  <dcterms:created xsi:type="dcterms:W3CDTF">2017-11-02T04:55:00Z</dcterms:created>
  <dcterms:modified xsi:type="dcterms:W3CDTF">2017-11-02T04:55:00Z</dcterms:modified>
</cp:coreProperties>
</file>