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EB5" w:rsidRDefault="009E3EB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9E3EB5" w:rsidRPr="00CF09B1" w:rsidRDefault="009E3EB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шестого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E3EB5" w:rsidRPr="00CF09B1" w:rsidRDefault="009E3EB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9E3EB5" w:rsidRPr="00CF09B1" w:rsidRDefault="009E3EB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 w:rsidR="00CB7649">
        <w:rPr>
          <w:rFonts w:ascii="Arial" w:hAnsi="Arial" w:cs="Arial"/>
          <w:b/>
          <w:bCs/>
          <w:sz w:val="32"/>
          <w:szCs w:val="32"/>
          <w:lang w:val="ru-RU"/>
        </w:rPr>
        <w:t>16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CB7649">
        <w:rPr>
          <w:rFonts w:ascii="Arial" w:hAnsi="Arial" w:cs="Arial"/>
          <w:b/>
          <w:bCs/>
          <w:sz w:val="32"/>
          <w:szCs w:val="32"/>
          <w:lang w:val="ru-RU"/>
        </w:rPr>
        <w:t>30.12.2</w:t>
      </w:r>
      <w:r>
        <w:rPr>
          <w:rFonts w:ascii="Arial" w:hAnsi="Arial" w:cs="Arial"/>
          <w:b/>
          <w:bCs/>
          <w:sz w:val="32"/>
          <w:szCs w:val="32"/>
          <w:lang w:val="ru-RU"/>
        </w:rPr>
        <w:t>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9E3EB5" w:rsidRPr="00CF09B1" w:rsidRDefault="009E3EB5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республики Мордовия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22 год и на плановый период 2023</w:t>
      </w:r>
      <w:proofErr w:type="gramStart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9E3EB5" w:rsidRPr="00CF09B1" w:rsidRDefault="009E3EB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E3EB5" w:rsidRPr="00CF09B1" w:rsidRDefault="009E3EB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  <w:r>
        <w:rPr>
          <w:rFonts w:ascii="Arial" w:hAnsi="Arial" w:cs="Arial"/>
          <w:b/>
          <w:bCs/>
          <w:lang w:val="ru-RU"/>
        </w:rPr>
        <w:t xml:space="preserve"> Республики Мордовия</w:t>
      </w:r>
    </w:p>
    <w:p w:rsidR="009E3EB5" w:rsidRPr="00CF09B1" w:rsidRDefault="009E3EB5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Сабаевского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C14B07">
        <w:rPr>
          <w:rFonts w:ascii="Arial" w:hAnsi="Arial" w:cs="Arial"/>
          <w:lang w:val="ru-RU"/>
        </w:rPr>
        <w:t>1767,7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C14B07">
        <w:rPr>
          <w:rFonts w:ascii="Arial" w:hAnsi="Arial" w:cs="Arial"/>
          <w:lang w:val="ru-RU"/>
        </w:rPr>
        <w:t>1767,7</w:t>
      </w:r>
      <w:r>
        <w:rPr>
          <w:rFonts w:ascii="Arial" w:hAnsi="Arial" w:cs="Arial"/>
          <w:lang w:val="ru-RU"/>
        </w:rPr>
        <w:t xml:space="preserve"> тыс. рублей</w:t>
      </w:r>
      <w:r w:rsidRPr="00CF09B1">
        <w:rPr>
          <w:rFonts w:ascii="Arial" w:hAnsi="Arial" w:cs="Arial"/>
          <w:lang w:val="ru-RU"/>
        </w:rPr>
        <w:t>.</w:t>
      </w:r>
    </w:p>
    <w:p w:rsidR="009E3EB5" w:rsidRPr="004D1EA4" w:rsidRDefault="009E3EB5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Сабаевского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C14B07">
        <w:rPr>
          <w:rFonts w:ascii="Arial" w:hAnsi="Arial" w:cs="Arial"/>
          <w:lang w:val="ru-RU"/>
        </w:rPr>
        <w:t>2140,1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C14B07">
        <w:rPr>
          <w:rFonts w:ascii="Arial" w:hAnsi="Arial" w:cs="Arial"/>
          <w:lang w:val="ru-RU"/>
        </w:rPr>
        <w:t>2140,1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29,3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9E3EB5" w:rsidRPr="004D1EA4" w:rsidRDefault="009E3EB5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Сабаевского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C14B07">
        <w:rPr>
          <w:rFonts w:ascii="Arial" w:hAnsi="Arial" w:cs="Arial"/>
          <w:lang w:val="ru-RU"/>
        </w:rPr>
        <w:t>2288,3</w:t>
      </w:r>
      <w:r>
        <w:rPr>
          <w:rFonts w:ascii="Arial" w:hAnsi="Arial" w:cs="Arial"/>
          <w:lang w:val="ru-RU"/>
        </w:rPr>
        <w:t xml:space="preserve"> т</w:t>
      </w:r>
      <w:r w:rsidRPr="00CF09B1">
        <w:rPr>
          <w:rFonts w:ascii="Arial" w:hAnsi="Arial" w:cs="Arial"/>
          <w:lang w:val="ru-RU"/>
        </w:rPr>
        <w:t xml:space="preserve">ыс. рублей и по расходам в сумме </w:t>
      </w:r>
      <w:r>
        <w:rPr>
          <w:rFonts w:ascii="Arial" w:hAnsi="Arial" w:cs="Arial"/>
          <w:lang w:val="ru-RU"/>
        </w:rPr>
        <w:t>228</w:t>
      </w:r>
      <w:r w:rsidR="00C14B07">
        <w:rPr>
          <w:rFonts w:ascii="Arial" w:hAnsi="Arial" w:cs="Arial"/>
          <w:lang w:val="ru-RU"/>
        </w:rPr>
        <w:t>8</w:t>
      </w:r>
      <w:r>
        <w:rPr>
          <w:rFonts w:ascii="Arial" w:hAnsi="Arial" w:cs="Arial"/>
          <w:lang w:val="ru-RU"/>
        </w:rPr>
        <w:t>,3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59,9 т</w:t>
      </w:r>
      <w:r w:rsidRPr="004D1EA4">
        <w:rPr>
          <w:rFonts w:ascii="Arial" w:hAnsi="Arial" w:cs="Arial"/>
          <w:lang w:val="ru-RU"/>
        </w:rPr>
        <w:t>ыс. рублей.</w:t>
      </w:r>
    </w:p>
    <w:p w:rsidR="009E3EB5" w:rsidRPr="00CF09B1" w:rsidRDefault="009E3EB5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9E3EB5" w:rsidRDefault="009E3EB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2.</w:t>
      </w:r>
      <w:r w:rsidRPr="00CF09B1">
        <w:rPr>
          <w:rFonts w:ascii="Arial" w:hAnsi="Arial" w:cs="Arial"/>
          <w:b/>
          <w:bCs/>
          <w:lang w:val="ru-RU"/>
        </w:rPr>
        <w:t xml:space="preserve"> </w:t>
      </w:r>
      <w:r>
        <w:rPr>
          <w:rFonts w:ascii="Arial" w:hAnsi="Arial" w:cs="Arial"/>
          <w:b/>
          <w:bCs/>
          <w:lang w:val="ru-RU"/>
        </w:rPr>
        <w:t>Поступление доходов</w:t>
      </w:r>
      <w:r w:rsidRPr="00CF09B1">
        <w:rPr>
          <w:rFonts w:ascii="Arial" w:hAnsi="Arial" w:cs="Arial"/>
          <w:b/>
          <w:bCs/>
          <w:lang w:val="ru-RU"/>
        </w:rPr>
        <w:t xml:space="preserve"> в бюджет </w:t>
      </w:r>
      <w:r>
        <w:rPr>
          <w:rFonts w:ascii="Arial" w:hAnsi="Arial" w:cs="Arial"/>
          <w:b/>
          <w:bCs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  <w:r>
        <w:rPr>
          <w:rFonts w:ascii="Arial" w:hAnsi="Arial" w:cs="Arial"/>
          <w:b/>
          <w:bCs/>
          <w:lang w:val="ru-RU"/>
        </w:rPr>
        <w:t xml:space="preserve"> </w:t>
      </w:r>
      <w:r w:rsidRPr="007E1ADB">
        <w:rPr>
          <w:rFonts w:ascii="Arial" w:hAnsi="Arial" w:cs="Arial"/>
          <w:b/>
          <w:bCs/>
          <w:lang w:val="ru-RU"/>
        </w:rPr>
        <w:t>Республики Мордовия</w:t>
      </w:r>
    </w:p>
    <w:p w:rsidR="009E3EB5" w:rsidRPr="00CF09B1" w:rsidRDefault="009E3EB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E3EB5" w:rsidRPr="00CF09B1" w:rsidRDefault="009E3EB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 объем поступлений</w:t>
      </w:r>
      <w:r>
        <w:rPr>
          <w:rFonts w:ascii="Arial" w:hAnsi="Arial" w:cs="Arial"/>
          <w:lang w:val="ru-RU"/>
        </w:rPr>
        <w:t xml:space="preserve"> доходов</w:t>
      </w:r>
      <w:r w:rsidRPr="00CF09B1">
        <w:rPr>
          <w:rFonts w:ascii="Arial" w:hAnsi="Arial" w:cs="Arial"/>
          <w:lang w:val="ru-RU"/>
        </w:rPr>
        <w:t xml:space="preserve"> в бюджет Кочкуровского муниципального района на 20</w:t>
      </w:r>
      <w:r>
        <w:rPr>
          <w:rFonts w:ascii="Arial" w:hAnsi="Arial" w:cs="Arial"/>
          <w:lang w:val="ru-RU"/>
        </w:rPr>
        <w:t>21 год и на плановый период 2022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к настоящему Закону.</w:t>
      </w:r>
    </w:p>
    <w:p w:rsidR="009E3EB5" w:rsidRPr="00CF09B1" w:rsidRDefault="009E3EB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9E3EB5" w:rsidRPr="00CF09B1" w:rsidRDefault="009E3EB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r>
        <w:rPr>
          <w:rFonts w:ascii="Arial" w:hAnsi="Arial" w:cs="Arial"/>
          <w:b/>
          <w:bCs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  <w:r w:rsidRPr="007E1ADB">
        <w:rPr>
          <w:rFonts w:ascii="Arial" w:hAnsi="Arial" w:cs="Arial"/>
          <w:b/>
          <w:bCs/>
          <w:lang w:val="ru-RU"/>
        </w:rPr>
        <w:t>Республики Мордовия</w:t>
      </w:r>
    </w:p>
    <w:p w:rsidR="009E3EB5" w:rsidRPr="00CF09B1" w:rsidRDefault="009E3EB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9E3EB5" w:rsidRPr="00C54C34" w:rsidRDefault="009E3EB5" w:rsidP="00C54C34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C54C34">
        <w:rPr>
          <w:rFonts w:ascii="Arial" w:hAnsi="Arial" w:cs="Arial"/>
          <w:lang w:val="ru-RU"/>
        </w:rPr>
        <w:t xml:space="preserve">ведомственную структуру расходов бюджета </w:t>
      </w:r>
      <w:r>
        <w:rPr>
          <w:rFonts w:ascii="Arial" w:hAnsi="Arial" w:cs="Arial"/>
          <w:lang w:val="ru-RU"/>
        </w:rPr>
        <w:t>Сабаевского</w:t>
      </w:r>
      <w:r w:rsidRPr="00C54C34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на 2022 год и на плановый период 2023 и 2024 годов согласно приложению 2 к настоящему Решению;</w:t>
      </w:r>
    </w:p>
    <w:p w:rsidR="009E3EB5" w:rsidRPr="00C54C34" w:rsidRDefault="009E3EB5" w:rsidP="00C54C34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C54C34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Сабаевского</w:t>
      </w:r>
      <w:r w:rsidRPr="00C54C34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C54C34">
        <w:rPr>
          <w:rFonts w:ascii="Arial" w:hAnsi="Arial" w:cs="Arial"/>
          <w:lang w:val="ru-RU"/>
        </w:rPr>
        <w:t>непрограммным</w:t>
      </w:r>
      <w:proofErr w:type="spellEnd"/>
      <w:r w:rsidRPr="00C54C34">
        <w:rPr>
          <w:rFonts w:ascii="Arial" w:hAnsi="Arial" w:cs="Arial"/>
          <w:lang w:val="ru-RU"/>
        </w:rPr>
        <w:t xml:space="preserve"> направлениям деятельности), группам и подгруппам </w:t>
      </w:r>
      <w:proofErr w:type="gramStart"/>
      <w:r w:rsidRPr="00C54C34">
        <w:rPr>
          <w:rFonts w:ascii="Arial" w:hAnsi="Arial" w:cs="Arial"/>
          <w:lang w:val="ru-RU"/>
        </w:rPr>
        <w:t>видов расходов классификации расходов бюджетов Российской Федерации</w:t>
      </w:r>
      <w:proofErr w:type="gramEnd"/>
      <w:r w:rsidRPr="00C54C34">
        <w:rPr>
          <w:rFonts w:ascii="Arial" w:hAnsi="Arial" w:cs="Arial"/>
          <w:lang w:val="ru-RU"/>
        </w:rPr>
        <w:t xml:space="preserve"> на 2022 год и на плановый период 2023 и 2024 согласно приложению 3 к настоящему Решению; </w:t>
      </w:r>
    </w:p>
    <w:p w:rsidR="009E3EB5" w:rsidRDefault="009E3EB5" w:rsidP="00C54C34">
      <w:pPr>
        <w:ind w:firstLine="720"/>
        <w:jc w:val="both"/>
        <w:outlineLvl w:val="2"/>
        <w:rPr>
          <w:rFonts w:ascii="Arial" w:hAnsi="Arial" w:cs="Arial"/>
          <w:lang w:val="ru-RU"/>
        </w:rPr>
      </w:pPr>
      <w:r w:rsidRPr="00C54C34">
        <w:rPr>
          <w:rFonts w:ascii="Arial" w:hAnsi="Arial" w:cs="Arial"/>
          <w:lang w:val="ru-RU"/>
        </w:rPr>
        <w:lastRenderedPageBreak/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Сабаевского</w:t>
      </w:r>
      <w:r w:rsidRPr="00C54C34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по целевым статьям (муниципальным программам и </w:t>
      </w:r>
      <w:proofErr w:type="spellStart"/>
      <w:r w:rsidRPr="00C54C34">
        <w:rPr>
          <w:rFonts w:ascii="Arial" w:hAnsi="Arial" w:cs="Arial"/>
          <w:lang w:val="ru-RU"/>
        </w:rPr>
        <w:t>непрограммным</w:t>
      </w:r>
      <w:proofErr w:type="spellEnd"/>
      <w:r w:rsidRPr="00C54C34">
        <w:rPr>
          <w:rFonts w:ascii="Arial" w:hAnsi="Arial" w:cs="Arial"/>
          <w:lang w:val="ru-RU"/>
        </w:rPr>
        <w:t xml:space="preserve">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>4 к настоящему Решению.</w:t>
      </w:r>
    </w:p>
    <w:p w:rsidR="009E3EB5" w:rsidRPr="00E813D9" w:rsidRDefault="009E3EB5" w:rsidP="00C54C34">
      <w:pPr>
        <w:ind w:firstLine="720"/>
        <w:jc w:val="both"/>
        <w:outlineLvl w:val="2"/>
        <w:rPr>
          <w:rFonts w:ascii="Arial" w:hAnsi="Arial" w:cs="Arial"/>
          <w:lang w:val="ru-RU"/>
        </w:rPr>
      </w:pPr>
    </w:p>
    <w:p w:rsidR="009E3EB5" w:rsidRDefault="009E3EB5" w:rsidP="004206FE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4</w:t>
      </w:r>
      <w:r w:rsidRPr="00CF09B1">
        <w:rPr>
          <w:rFonts w:ascii="Arial" w:hAnsi="Arial" w:cs="Arial"/>
          <w:b/>
          <w:bCs/>
          <w:lang w:val="ru-RU"/>
        </w:rPr>
        <w:t xml:space="preserve">. </w:t>
      </w:r>
      <w:r w:rsidRPr="006D0F4E">
        <w:rPr>
          <w:rFonts w:ascii="Arial" w:hAnsi="Arial" w:cs="Arial"/>
          <w:b/>
          <w:bCs/>
          <w:lang w:val="ru-RU"/>
        </w:rPr>
        <w:t>Авансовые платежи  при заключении договоров (муниципальных контрактов) на поставку товаров, работ, услуг</w:t>
      </w:r>
      <w:r>
        <w:rPr>
          <w:rFonts w:ascii="Arial" w:hAnsi="Arial" w:cs="Arial"/>
          <w:b/>
          <w:bCs/>
          <w:lang w:val="ru-RU"/>
        </w:rPr>
        <w:t>.</w:t>
      </w:r>
    </w:p>
    <w:p w:rsidR="009E3EB5" w:rsidRPr="00CF09B1" w:rsidRDefault="009E3EB5" w:rsidP="004206FE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9E3EB5" w:rsidRPr="00C54C34" w:rsidRDefault="009E3EB5" w:rsidP="00C54C34">
      <w:pPr>
        <w:ind w:firstLine="540"/>
        <w:jc w:val="both"/>
        <w:rPr>
          <w:rFonts w:ascii="Arial" w:hAnsi="Arial" w:cs="Arial"/>
          <w:lang w:val="ru-RU"/>
        </w:rPr>
      </w:pPr>
      <w:r w:rsidRPr="001D7C2C">
        <w:rPr>
          <w:rFonts w:ascii="Arial" w:hAnsi="Arial" w:cs="Arial"/>
          <w:lang w:val="ru-RU"/>
        </w:rPr>
        <w:t>Установить, что при заключении договоров (муниципальных контрактов) на</w:t>
      </w:r>
      <w:proofErr w:type="gramStart"/>
      <w:r w:rsidRPr="001D7C2C">
        <w:rPr>
          <w:rFonts w:ascii="Arial" w:hAnsi="Arial" w:cs="Arial"/>
          <w:lang w:val="ru-RU"/>
        </w:rPr>
        <w:t xml:space="preserve"> </w:t>
      </w:r>
      <w:r w:rsidRPr="00C54C34">
        <w:rPr>
          <w:rFonts w:ascii="Arial" w:hAnsi="Arial" w:cs="Arial"/>
          <w:lang w:val="ru-RU"/>
        </w:rPr>
        <w:t>У</w:t>
      </w:r>
      <w:proofErr w:type="gramEnd"/>
      <w:r w:rsidRPr="00C54C34">
        <w:rPr>
          <w:rFonts w:ascii="Arial" w:hAnsi="Arial" w:cs="Arial"/>
          <w:lang w:val="ru-RU"/>
        </w:rPr>
        <w:t>становить, что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9E3EB5" w:rsidRPr="00C54C34" w:rsidRDefault="009E3EB5" w:rsidP="00C54C34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C54C34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C54C34">
        <w:rPr>
          <w:rFonts w:ascii="Arial" w:hAnsi="Arial" w:cs="Arial"/>
          <w:lang w:val="ru-RU"/>
        </w:rPr>
        <w:t>энергопринимающих</w:t>
      </w:r>
      <w:proofErr w:type="spellEnd"/>
      <w:r w:rsidRPr="00C54C34">
        <w:rPr>
          <w:rFonts w:ascii="Arial" w:hAnsi="Arial" w:cs="Arial"/>
          <w:lang w:val="ru-RU"/>
        </w:rPr>
        <w:t xml:space="preserve"> устройств к</w:t>
      </w:r>
      <w:proofErr w:type="gramEnd"/>
      <w:r w:rsidRPr="00C54C34">
        <w:rPr>
          <w:rFonts w:ascii="Arial" w:hAnsi="Arial" w:cs="Arial"/>
          <w:lang w:val="ru-RU"/>
        </w:rPr>
        <w:t xml:space="preserve">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C54C34">
        <w:rPr>
          <w:rFonts w:ascii="Arial" w:hAnsi="Arial" w:cs="Arial"/>
          <w:lang w:val="ru-RU"/>
        </w:rPr>
        <w:t>объектов</w:t>
      </w:r>
      <w:proofErr w:type="gramEnd"/>
      <w:r w:rsidRPr="00C54C34">
        <w:rPr>
          <w:rFonts w:ascii="Arial" w:hAnsi="Arial" w:cs="Arial"/>
          <w:lang w:val="ru-RU"/>
        </w:rPr>
        <w:t xml:space="preserve"> не относящихся к объектам капитального строительства </w:t>
      </w:r>
    </w:p>
    <w:p w:rsidR="009E3EB5" w:rsidRPr="00C54C34" w:rsidRDefault="009E3EB5" w:rsidP="00C54C34">
      <w:pPr>
        <w:ind w:firstLine="540"/>
        <w:jc w:val="both"/>
        <w:rPr>
          <w:rFonts w:ascii="Arial" w:hAnsi="Arial" w:cs="Arial"/>
          <w:lang w:val="ru-RU"/>
        </w:rPr>
      </w:pPr>
      <w:r w:rsidRPr="00C54C34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9E3EB5" w:rsidRPr="00C54C34" w:rsidRDefault="009E3EB5" w:rsidP="00C54C34">
      <w:pPr>
        <w:ind w:firstLine="540"/>
        <w:jc w:val="both"/>
        <w:rPr>
          <w:rFonts w:ascii="Arial" w:hAnsi="Arial" w:cs="Arial"/>
          <w:lang w:val="ru-RU"/>
        </w:rPr>
      </w:pPr>
      <w:r w:rsidRPr="00C54C34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9E3EB5" w:rsidRPr="00C54C34" w:rsidRDefault="009E3EB5" w:rsidP="00C54C34">
      <w:pPr>
        <w:ind w:firstLine="709"/>
        <w:jc w:val="both"/>
        <w:rPr>
          <w:rFonts w:ascii="Arial" w:hAnsi="Arial" w:cs="Arial"/>
          <w:lang w:val="ru-RU"/>
        </w:rPr>
      </w:pPr>
      <w:r w:rsidRPr="00C54C34">
        <w:rPr>
          <w:rFonts w:ascii="Arial" w:hAnsi="Arial" w:cs="Arial"/>
          <w:lang w:val="ru-RU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C54C34">
        <w:rPr>
          <w:rFonts w:ascii="Arial" w:hAnsi="Arial" w:cs="Arial"/>
          <w:lang w:val="ru-RU"/>
        </w:rPr>
        <w:t>пределах</w:t>
      </w:r>
      <w:proofErr w:type="gramEnd"/>
      <w:r w:rsidRPr="00C54C34">
        <w:rPr>
          <w:rFonts w:ascii="Arial" w:hAnsi="Arial" w:cs="Arial"/>
          <w:lang w:val="ru-RU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</w:t>
      </w:r>
    </w:p>
    <w:p w:rsidR="009E3EB5" w:rsidRPr="001D7C2C" w:rsidRDefault="009E3EB5" w:rsidP="00C54C34">
      <w:pPr>
        <w:autoSpaceDE w:val="0"/>
        <w:autoSpaceDN w:val="0"/>
        <w:adjustRightInd w:val="0"/>
        <w:ind w:firstLine="540"/>
        <w:jc w:val="both"/>
        <w:rPr>
          <w:lang w:val="ru-RU"/>
        </w:rPr>
      </w:pPr>
    </w:p>
    <w:p w:rsidR="009E3EB5" w:rsidRDefault="009E3EB5" w:rsidP="009D329B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5. Межбюджетные трансферты, предоставляемые из бюджета Сабаевского сельского поселения бюджету Кочкуровского муниципального района</w:t>
      </w:r>
      <w:r w:rsidRPr="007E1ADB">
        <w:rPr>
          <w:b/>
          <w:bCs/>
        </w:rPr>
        <w:t xml:space="preserve"> </w:t>
      </w:r>
      <w:r w:rsidRPr="007E1ADB">
        <w:rPr>
          <w:b/>
          <w:bCs/>
          <w:sz w:val="24"/>
          <w:szCs w:val="24"/>
        </w:rPr>
        <w:t>Республики Мордовия</w:t>
      </w:r>
    </w:p>
    <w:p w:rsidR="009E3EB5" w:rsidRDefault="009E3EB5" w:rsidP="009D329B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1. Из бюджета Сабаевского сельского поселения Кочкуровского муниципального </w:t>
      </w:r>
      <w:r w:rsidRPr="0026623E">
        <w:rPr>
          <w:sz w:val="24"/>
          <w:szCs w:val="24"/>
        </w:rPr>
        <w:t>района Республики Мордовия</w:t>
      </w:r>
      <w:r w:rsidRPr="00CF09B1">
        <w:t xml:space="preserve"> </w:t>
      </w:r>
      <w:r>
        <w:rPr>
          <w:sz w:val="24"/>
          <w:szCs w:val="24"/>
        </w:rPr>
        <w:t xml:space="preserve">предоставляются межбюджетные трансферты бюджету Кочкуровского муниципального района на осуществление части полномочий по решению вопросов местного значения органам местного самоуправления Сабаевского сельского поселения Кочкуровского муниципального </w:t>
      </w:r>
      <w:r w:rsidRPr="0026623E">
        <w:rPr>
          <w:sz w:val="24"/>
          <w:szCs w:val="24"/>
        </w:rPr>
        <w:t>района Республики Мордовия</w:t>
      </w:r>
      <w:r>
        <w:rPr>
          <w:sz w:val="24"/>
          <w:szCs w:val="24"/>
        </w:rPr>
        <w:t xml:space="preserve"> </w:t>
      </w:r>
      <w:r w:rsidRPr="00C54C34">
        <w:rPr>
          <w:sz w:val="24"/>
          <w:szCs w:val="24"/>
        </w:rPr>
        <w:t xml:space="preserve">согласно приложению </w:t>
      </w:r>
      <w:r>
        <w:rPr>
          <w:sz w:val="24"/>
          <w:szCs w:val="24"/>
        </w:rPr>
        <w:t>5</w:t>
      </w:r>
      <w:r w:rsidRPr="00C54C34">
        <w:rPr>
          <w:sz w:val="24"/>
          <w:szCs w:val="24"/>
        </w:rPr>
        <w:t xml:space="preserve"> к настоящему Решению</w:t>
      </w:r>
    </w:p>
    <w:p w:rsidR="009E3EB5" w:rsidRPr="0096455D" w:rsidRDefault="009E3EB5" w:rsidP="0096455D">
      <w:pPr>
        <w:pStyle w:val="s1"/>
        <w:shd w:val="clear" w:color="auto" w:fill="FFFFFF"/>
        <w:jc w:val="both"/>
        <w:rPr>
          <w:rFonts w:ascii="Arial" w:hAnsi="Arial" w:cs="Arial"/>
          <w:b/>
          <w:bCs/>
          <w:color w:val="22272F"/>
        </w:rPr>
      </w:pPr>
      <w:r w:rsidRPr="0096455D">
        <w:rPr>
          <w:rStyle w:val="s10"/>
          <w:rFonts w:ascii="Arial" w:hAnsi="Arial" w:cs="Arial"/>
          <w:b/>
          <w:bCs/>
          <w:color w:val="22272F"/>
        </w:rPr>
        <w:t xml:space="preserve">Статья </w:t>
      </w:r>
      <w:r>
        <w:rPr>
          <w:rStyle w:val="s10"/>
          <w:rFonts w:ascii="Arial" w:hAnsi="Arial" w:cs="Arial"/>
          <w:b/>
          <w:bCs/>
          <w:color w:val="22272F"/>
        </w:rPr>
        <w:t>6</w:t>
      </w:r>
      <w:r w:rsidRPr="0096455D">
        <w:rPr>
          <w:rStyle w:val="s10"/>
          <w:rFonts w:ascii="Arial" w:hAnsi="Arial" w:cs="Arial"/>
          <w:b/>
          <w:bCs/>
          <w:color w:val="22272F"/>
        </w:rPr>
        <w:t>.</w:t>
      </w:r>
      <w:r w:rsidRPr="0096455D">
        <w:rPr>
          <w:rFonts w:ascii="Arial" w:hAnsi="Arial" w:cs="Arial"/>
          <w:b/>
          <w:bCs/>
          <w:color w:val="22272F"/>
        </w:rPr>
        <w:t> Бюджетные ассигнования на социальное обеспечение населения</w:t>
      </w:r>
    </w:p>
    <w:p w:rsidR="009E3EB5" w:rsidRPr="0096455D" w:rsidRDefault="009E3EB5" w:rsidP="0096455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1. Из бюджета Кочкуровского муниципального района Республики Мордовия предоставляются бюджетные ассигнования на социальное обеспечение населения в соответствии с </w:t>
      </w:r>
      <w:hyperlink r:id="rId5" w:anchor="/document/12112604/entry/20001" w:history="1">
        <w:r w:rsidRPr="0096455D">
          <w:rPr>
            <w:rStyle w:val="a4"/>
            <w:rFonts w:ascii="Arial" w:hAnsi="Arial" w:cs="Arial"/>
            <w:color w:val="auto"/>
            <w:u w:val="none"/>
          </w:rPr>
          <w:t>законодательством</w:t>
        </w:r>
      </w:hyperlink>
      <w:r w:rsidRPr="0096455D">
        <w:rPr>
          <w:rFonts w:ascii="Arial" w:hAnsi="Arial" w:cs="Arial"/>
        </w:rPr>
        <w:t> Российской</w:t>
      </w:r>
      <w:r w:rsidRPr="0096455D">
        <w:rPr>
          <w:rFonts w:ascii="Arial" w:hAnsi="Arial" w:cs="Arial"/>
          <w:color w:val="22272F"/>
        </w:rPr>
        <w:t xml:space="preserve"> Федерации, Республики Мордовия и </w:t>
      </w:r>
      <w:r w:rsidRPr="0096455D">
        <w:rPr>
          <w:rFonts w:ascii="Arial" w:hAnsi="Arial" w:cs="Arial"/>
          <w:color w:val="22272F"/>
        </w:rPr>
        <w:lastRenderedPageBreak/>
        <w:t>нормативными правовыми актами Кочкуровского муниципального района Республики Мордовия.</w:t>
      </w:r>
    </w:p>
    <w:p w:rsidR="009E3EB5" w:rsidRPr="0096455D" w:rsidRDefault="009E3EB5" w:rsidP="0096455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96455D">
        <w:rPr>
          <w:rFonts w:ascii="Arial" w:hAnsi="Arial" w:cs="Arial"/>
          <w:color w:val="22272F"/>
        </w:rPr>
        <w:t>дств гр</w:t>
      </w:r>
      <w:proofErr w:type="gramEnd"/>
      <w:r w:rsidRPr="0096455D">
        <w:rPr>
          <w:rFonts w:ascii="Arial" w:hAnsi="Arial" w:cs="Arial"/>
          <w:color w:val="22272F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9E3EB5" w:rsidRDefault="009E3EB5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9E3EB5" w:rsidRDefault="009E3EB5" w:rsidP="00477C26">
      <w:pPr>
        <w:ind w:firstLine="720"/>
        <w:jc w:val="both"/>
        <w:rPr>
          <w:rFonts w:ascii="Arial" w:hAnsi="Arial" w:cs="Arial"/>
          <w:b/>
          <w:bCs/>
          <w:color w:val="000000"/>
          <w:lang w:val="ru-RU"/>
        </w:rPr>
      </w:pPr>
      <w:r w:rsidRPr="00477C26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7</w:t>
      </w:r>
      <w:r w:rsidRPr="00477C26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r w:rsidRPr="00D22620">
        <w:rPr>
          <w:rFonts w:ascii="Arial" w:hAnsi="Arial" w:cs="Arial"/>
          <w:b/>
          <w:bCs/>
          <w:color w:val="000000"/>
          <w:lang w:val="ru-RU"/>
        </w:rPr>
        <w:t xml:space="preserve">Сабаевского сельского поселения Кочкуровского муниципального района </w:t>
      </w:r>
    </w:p>
    <w:p w:rsidR="009E3EB5" w:rsidRPr="00D22620" w:rsidRDefault="009E3EB5" w:rsidP="00477C26">
      <w:pPr>
        <w:ind w:firstLine="720"/>
        <w:jc w:val="both"/>
        <w:rPr>
          <w:rFonts w:ascii="Arial" w:hAnsi="Arial" w:cs="Arial"/>
          <w:b/>
          <w:bCs/>
          <w:color w:val="000000"/>
          <w:lang w:val="ru-RU"/>
        </w:rPr>
      </w:pPr>
    </w:p>
    <w:p w:rsidR="009E3EB5" w:rsidRPr="00477C26" w:rsidRDefault="009E3EB5" w:rsidP="00477C26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477C26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Сабаевского</w:t>
      </w:r>
      <w:r w:rsidRPr="00477C26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>
        <w:rPr>
          <w:rFonts w:ascii="Arial" w:hAnsi="Arial" w:cs="Arial"/>
          <w:color w:val="000000"/>
          <w:lang w:val="ru-RU"/>
        </w:rPr>
        <w:t>2</w:t>
      </w:r>
      <w:r w:rsidRPr="00477C26">
        <w:rPr>
          <w:rFonts w:ascii="Arial" w:hAnsi="Arial" w:cs="Arial"/>
          <w:color w:val="000000"/>
          <w:lang w:val="ru-RU"/>
        </w:rPr>
        <w:t xml:space="preserve"> год в сумме </w:t>
      </w:r>
      <w:r w:rsidR="00C14B07">
        <w:rPr>
          <w:rFonts w:ascii="Arial" w:hAnsi="Arial" w:cs="Arial"/>
          <w:color w:val="000000"/>
          <w:lang w:val="ru-RU"/>
        </w:rPr>
        <w:t>249</w:t>
      </w:r>
      <w:r>
        <w:rPr>
          <w:rFonts w:ascii="Arial" w:hAnsi="Arial" w:cs="Arial"/>
          <w:color w:val="000000"/>
          <w:lang w:val="ru-RU"/>
        </w:rPr>
        <w:t>,0 тыс. рублей, на 2023</w:t>
      </w:r>
      <w:r w:rsidRPr="00477C26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 xml:space="preserve">869,3 </w:t>
      </w:r>
      <w:r w:rsidRPr="00477C26">
        <w:rPr>
          <w:rFonts w:ascii="Arial" w:hAnsi="Arial" w:cs="Arial"/>
          <w:color w:val="000000"/>
          <w:lang w:val="ru-RU"/>
        </w:rPr>
        <w:t>тыс. рублей, на 202</w:t>
      </w:r>
      <w:r>
        <w:rPr>
          <w:rFonts w:ascii="Arial" w:hAnsi="Arial" w:cs="Arial"/>
          <w:color w:val="000000"/>
          <w:lang w:val="ru-RU"/>
        </w:rPr>
        <w:t>4</w:t>
      </w:r>
      <w:r w:rsidRPr="00477C26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989,0</w:t>
      </w:r>
      <w:r w:rsidRPr="00477C26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9E3EB5" w:rsidRPr="00177B34" w:rsidRDefault="009E3EB5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9E3EB5" w:rsidRDefault="009E3EB5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</w:t>
      </w:r>
      <w:r w:rsidRPr="00463F55">
        <w:rPr>
          <w:b/>
          <w:bCs/>
          <w:sz w:val="24"/>
          <w:szCs w:val="24"/>
        </w:rPr>
        <w:t xml:space="preserve">. Резервный фонд Администрации </w:t>
      </w:r>
      <w:r>
        <w:rPr>
          <w:b/>
          <w:bCs/>
          <w:sz w:val="24"/>
          <w:szCs w:val="24"/>
        </w:rPr>
        <w:t>Сабаевского сельского</w:t>
      </w:r>
      <w:r w:rsidRPr="00463F55">
        <w:rPr>
          <w:b/>
          <w:bCs/>
          <w:sz w:val="24"/>
          <w:szCs w:val="24"/>
        </w:rPr>
        <w:t xml:space="preserve"> поселения Кочкуровского муниципального района</w:t>
      </w:r>
      <w:r>
        <w:rPr>
          <w:b/>
          <w:bCs/>
          <w:sz w:val="24"/>
          <w:szCs w:val="24"/>
        </w:rPr>
        <w:t xml:space="preserve"> </w:t>
      </w:r>
      <w:r w:rsidRPr="007E1ADB">
        <w:rPr>
          <w:b/>
          <w:bCs/>
          <w:sz w:val="24"/>
          <w:szCs w:val="24"/>
        </w:rPr>
        <w:t>Республики Мордовия</w:t>
      </w:r>
    </w:p>
    <w:p w:rsidR="009E3EB5" w:rsidRPr="00463F55" w:rsidRDefault="009E3EB5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</w:p>
    <w:p w:rsidR="009E3EB5" w:rsidRDefault="009E3EB5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r>
        <w:rPr>
          <w:sz w:val="24"/>
          <w:szCs w:val="24"/>
        </w:rPr>
        <w:t>Сабаевского сельского</w:t>
      </w:r>
      <w:r w:rsidRPr="00463F55">
        <w:rPr>
          <w:sz w:val="24"/>
          <w:szCs w:val="24"/>
        </w:rPr>
        <w:t xml:space="preserve"> поселения Кочкуровск</w:t>
      </w:r>
      <w:r>
        <w:rPr>
          <w:sz w:val="24"/>
          <w:szCs w:val="24"/>
        </w:rPr>
        <w:t>ого муниципального района на 2021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3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5,0 </w:t>
      </w:r>
      <w:r w:rsidRPr="00463F55">
        <w:rPr>
          <w:sz w:val="24"/>
          <w:szCs w:val="24"/>
        </w:rPr>
        <w:t>тыс. рублей ежегодно.</w:t>
      </w:r>
    </w:p>
    <w:p w:rsidR="009E3EB5" w:rsidRPr="00463F55" w:rsidRDefault="009E3EB5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9E3EB5" w:rsidRDefault="009E3EB5" w:rsidP="00511FE1">
      <w:pPr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511FE1">
        <w:rPr>
          <w:rFonts w:ascii="Arial" w:hAnsi="Arial" w:cs="Arial"/>
          <w:b/>
          <w:bCs/>
          <w:lang w:val="ru-RU"/>
        </w:rPr>
        <w:t xml:space="preserve">Статья 9. </w:t>
      </w:r>
      <w:r>
        <w:rPr>
          <w:rFonts w:ascii="Arial" w:hAnsi="Arial" w:cs="Arial"/>
          <w:b/>
          <w:bCs/>
          <w:lang w:val="ru-RU"/>
        </w:rPr>
        <w:t xml:space="preserve">Верхний предел муниципального внутреннего долга Сабаевского </w:t>
      </w:r>
      <w:r w:rsidRPr="00511FE1">
        <w:rPr>
          <w:rFonts w:ascii="Arial" w:hAnsi="Arial" w:cs="Arial"/>
          <w:b/>
          <w:bCs/>
          <w:lang w:val="ru-RU"/>
        </w:rPr>
        <w:t>сельского поселения Кочкуровского муниципального района</w:t>
      </w:r>
      <w:r>
        <w:rPr>
          <w:rFonts w:ascii="Arial" w:hAnsi="Arial" w:cs="Arial"/>
          <w:b/>
          <w:bCs/>
          <w:lang w:val="ru-RU"/>
        </w:rPr>
        <w:t>.</w:t>
      </w:r>
    </w:p>
    <w:p w:rsidR="009E3EB5" w:rsidRPr="00511FE1" w:rsidRDefault="009E3EB5" w:rsidP="00511FE1">
      <w:pPr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</w:p>
    <w:p w:rsidR="009E3EB5" w:rsidRPr="00511FE1" w:rsidRDefault="009E3EB5" w:rsidP="00511FE1">
      <w:pPr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 w:rsidRPr="00511FE1">
        <w:rPr>
          <w:rFonts w:ascii="Arial" w:hAnsi="Arial" w:cs="Arial"/>
          <w:lang w:val="ru-RU"/>
        </w:rPr>
        <w:t xml:space="preserve">1. Утвердить </w:t>
      </w:r>
      <w:hyperlink r:id="rId6" w:history="1">
        <w:r w:rsidRPr="00511FE1">
          <w:rPr>
            <w:rFonts w:ascii="Arial" w:hAnsi="Arial" w:cs="Arial"/>
            <w:lang w:val="ru-RU"/>
          </w:rPr>
          <w:t>источники</w:t>
        </w:r>
      </w:hyperlink>
      <w:r w:rsidRPr="00511FE1">
        <w:rPr>
          <w:rFonts w:ascii="Arial" w:hAnsi="Arial" w:cs="Arial"/>
          <w:lang w:val="ru-RU"/>
        </w:rPr>
        <w:t xml:space="preserve"> внутреннего финансирования дефицита бюджета Сабаевского сельского поселения</w:t>
      </w:r>
      <w:r w:rsidRPr="00511FE1">
        <w:rPr>
          <w:lang w:val="ru-RU"/>
        </w:rPr>
        <w:t xml:space="preserve"> </w:t>
      </w:r>
      <w:r w:rsidRPr="00511FE1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>6</w:t>
      </w:r>
      <w:r w:rsidRPr="00511FE1">
        <w:rPr>
          <w:rFonts w:ascii="Arial" w:hAnsi="Arial" w:cs="Arial"/>
          <w:lang w:val="ru-RU"/>
        </w:rPr>
        <w:t xml:space="preserve"> к настоящему Решению. </w:t>
      </w:r>
    </w:p>
    <w:p w:rsidR="009E3EB5" w:rsidRPr="00511FE1" w:rsidRDefault="009E3EB5" w:rsidP="00511FE1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</w:t>
      </w:r>
      <w:r w:rsidRPr="00511FE1">
        <w:rPr>
          <w:rFonts w:ascii="Arial" w:hAnsi="Arial" w:cs="Arial"/>
          <w:lang w:val="ru-RU"/>
        </w:rPr>
        <w:t>. Установить верхний предел муниципального внутреннего долга Сабаевского сельского поселения</w:t>
      </w:r>
      <w:r w:rsidRPr="00511FE1">
        <w:rPr>
          <w:lang w:val="ru-RU"/>
        </w:rPr>
        <w:t xml:space="preserve"> </w:t>
      </w:r>
      <w:r w:rsidRPr="00511FE1">
        <w:rPr>
          <w:rFonts w:ascii="Arial" w:hAnsi="Arial" w:cs="Arial"/>
          <w:lang w:val="ru-RU"/>
        </w:rPr>
        <w:t xml:space="preserve">Кочкуровского муниципального района на 1 января 2023 года в сумме </w:t>
      </w:r>
      <w:r>
        <w:rPr>
          <w:rFonts w:ascii="Arial" w:hAnsi="Arial" w:cs="Arial"/>
          <w:lang w:val="ru-RU"/>
        </w:rPr>
        <w:t xml:space="preserve">1150,1 </w:t>
      </w:r>
      <w:r w:rsidRPr="00511FE1">
        <w:rPr>
          <w:rFonts w:ascii="Arial" w:hAnsi="Arial" w:cs="Arial"/>
          <w:lang w:val="ru-RU"/>
        </w:rPr>
        <w:t xml:space="preserve">тыс. рублей, на 1 января 2024 года – </w:t>
      </w:r>
      <w:r>
        <w:rPr>
          <w:rFonts w:ascii="Arial" w:hAnsi="Arial" w:cs="Arial"/>
          <w:lang w:val="ru-RU"/>
        </w:rPr>
        <w:t>1172,8</w:t>
      </w:r>
      <w:r w:rsidRPr="00511FE1">
        <w:rPr>
          <w:rFonts w:ascii="Arial" w:hAnsi="Arial" w:cs="Arial"/>
          <w:lang w:val="ru-RU"/>
        </w:rPr>
        <w:t xml:space="preserve"> тыс. рублей, на 1 января 2025 года – </w:t>
      </w:r>
      <w:r>
        <w:rPr>
          <w:rFonts w:ascii="Arial" w:hAnsi="Arial" w:cs="Arial"/>
          <w:lang w:val="ru-RU"/>
        </w:rPr>
        <w:t>1198,1</w:t>
      </w:r>
      <w:r w:rsidRPr="00511FE1">
        <w:rPr>
          <w:rFonts w:ascii="Arial" w:hAnsi="Arial" w:cs="Arial"/>
          <w:lang w:val="ru-RU"/>
        </w:rPr>
        <w:t xml:space="preserve"> тыс. рублей».</w:t>
      </w:r>
    </w:p>
    <w:p w:rsidR="009E3EB5" w:rsidRPr="00511FE1" w:rsidRDefault="009E3EB5" w:rsidP="00511FE1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511FE1">
        <w:rPr>
          <w:rFonts w:ascii="Arial" w:hAnsi="Arial" w:cs="Arial"/>
          <w:lang w:val="ru-RU"/>
        </w:rPr>
        <w:t>. Установить, что муниципальные гарантии в 2022 году и на плановый период 2023 и 2024 годов не предоставляются.</w:t>
      </w:r>
    </w:p>
    <w:p w:rsidR="009E3EB5" w:rsidRPr="00511FE1" w:rsidRDefault="009E3EB5" w:rsidP="00511FE1">
      <w:pPr>
        <w:ind w:firstLine="720"/>
        <w:jc w:val="both"/>
        <w:rPr>
          <w:rFonts w:ascii="Arial" w:hAnsi="Arial" w:cs="Arial"/>
          <w:lang w:val="ru-RU"/>
        </w:rPr>
      </w:pPr>
      <w:r w:rsidRPr="00511FE1">
        <w:rPr>
          <w:rFonts w:ascii="Arial" w:hAnsi="Arial" w:cs="Arial"/>
          <w:lang w:val="ru-RU"/>
        </w:rPr>
        <w:t>Верхний предел муниципального долга по муниципальным гарантиям Сабаевского сельского поселения</w:t>
      </w:r>
      <w:r w:rsidRPr="00511FE1">
        <w:rPr>
          <w:lang w:val="ru-RU"/>
        </w:rPr>
        <w:t xml:space="preserve"> </w:t>
      </w:r>
      <w:r w:rsidRPr="00511FE1">
        <w:rPr>
          <w:rFonts w:ascii="Arial" w:hAnsi="Arial" w:cs="Arial"/>
          <w:lang w:val="ru-RU"/>
        </w:rPr>
        <w:t>Кочкуровского муниципального района на  1.01.2023  года -0 тыс. рублей, на 1.01.2024 года  -0 тыс. рублей, на 1.01.2025 года -0 тыс. рублей».</w:t>
      </w:r>
    </w:p>
    <w:p w:rsidR="009E3EB5" w:rsidRPr="00511FE1" w:rsidRDefault="009E3EB5" w:rsidP="00511FE1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511FE1">
        <w:rPr>
          <w:rFonts w:ascii="Arial" w:hAnsi="Arial" w:cs="Arial"/>
          <w:lang w:val="ru-RU"/>
        </w:rPr>
        <w:t>.Утвердить программу муниципальных гарантий Сабаевского сельского поселения</w:t>
      </w:r>
      <w:r w:rsidRPr="00511FE1">
        <w:rPr>
          <w:lang w:val="ru-RU"/>
        </w:rPr>
        <w:t xml:space="preserve"> </w:t>
      </w:r>
      <w:r w:rsidRPr="00511FE1">
        <w:rPr>
          <w:rFonts w:ascii="Arial" w:hAnsi="Arial" w:cs="Arial"/>
          <w:lang w:val="ru-RU"/>
        </w:rPr>
        <w:t xml:space="preserve">Кочкуровского муниципального района на 2022 год и на плановый период 2023-2024 годов согласно приложению </w:t>
      </w:r>
      <w:r>
        <w:rPr>
          <w:rFonts w:ascii="Arial" w:hAnsi="Arial" w:cs="Arial"/>
          <w:lang w:val="ru-RU"/>
        </w:rPr>
        <w:t>7</w:t>
      </w:r>
      <w:r w:rsidRPr="00511FE1">
        <w:rPr>
          <w:rFonts w:ascii="Arial" w:hAnsi="Arial" w:cs="Arial"/>
          <w:lang w:val="ru-RU"/>
        </w:rPr>
        <w:t xml:space="preserve"> к настоящему решению.</w:t>
      </w:r>
    </w:p>
    <w:p w:rsidR="009E3EB5" w:rsidRDefault="009E3EB5" w:rsidP="007E0398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E3EB5" w:rsidRDefault="009E3EB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E3EB5" w:rsidRDefault="009E3EB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10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22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9E3EB5" w:rsidRPr="00CF09B1" w:rsidRDefault="009E3EB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E3EB5" w:rsidRPr="00177B34" w:rsidRDefault="009E3EB5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</w:t>
      </w:r>
      <w:proofErr w:type="gramStart"/>
      <w:r w:rsidRPr="00177B34"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Сабаевского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17.11.2016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19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>
        <w:rPr>
          <w:sz w:val="24"/>
          <w:szCs w:val="24"/>
        </w:rPr>
        <w:t>Сабаевском</w:t>
      </w:r>
      <w:proofErr w:type="spellEnd"/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>» (с изменениями) следующие дополнительные основания внесения изменений в сводную бюджетную ро</w:t>
      </w:r>
      <w:r>
        <w:rPr>
          <w:sz w:val="24"/>
          <w:szCs w:val="24"/>
        </w:rPr>
        <w:t xml:space="preserve">спись </w:t>
      </w:r>
      <w:r w:rsidRPr="00177B34">
        <w:rPr>
          <w:sz w:val="24"/>
          <w:szCs w:val="24"/>
        </w:rPr>
        <w:t xml:space="preserve">бюджета </w:t>
      </w:r>
      <w:r>
        <w:rPr>
          <w:sz w:val="24"/>
          <w:szCs w:val="24"/>
        </w:rPr>
        <w:t xml:space="preserve">Сабаевского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</w:t>
      </w:r>
      <w:proofErr w:type="gramEnd"/>
      <w:r w:rsidRPr="00177B34">
        <w:rPr>
          <w:sz w:val="24"/>
          <w:szCs w:val="24"/>
        </w:rPr>
        <w:t xml:space="preserve"> решение, помимо оснований, установленных пунктом 3 статьи 217 Бюджетного кодекса Российской Федерации:</w:t>
      </w:r>
    </w:p>
    <w:p w:rsidR="009E3EB5" w:rsidRPr="00F304DA" w:rsidRDefault="009E3EB5" w:rsidP="000E1755">
      <w:pPr>
        <w:pStyle w:val="ConsNormal"/>
        <w:ind w:right="0" w:firstLine="540"/>
        <w:jc w:val="both"/>
        <w:rPr>
          <w:sz w:val="24"/>
          <w:szCs w:val="24"/>
        </w:rPr>
      </w:pPr>
      <w:r w:rsidRPr="00F304DA">
        <w:rPr>
          <w:sz w:val="24"/>
          <w:szCs w:val="24"/>
        </w:rPr>
        <w:t xml:space="preserve">1) осуществление  социального обеспечения и иных выплат населению, в том числе обеспечение доставки данных выплат, при условии подтверждения </w:t>
      </w:r>
      <w:r w:rsidRPr="00F304DA">
        <w:rPr>
          <w:sz w:val="24"/>
          <w:szCs w:val="24"/>
        </w:rPr>
        <w:lastRenderedPageBreak/>
        <w:t>потребности в соответствующих бюджетных ассигнованиях;</w:t>
      </w:r>
    </w:p>
    <w:p w:rsidR="009E3EB5" w:rsidRPr="00F304DA" w:rsidRDefault="009E3EB5" w:rsidP="000E1755">
      <w:pPr>
        <w:pStyle w:val="ConsNormal"/>
        <w:ind w:right="0" w:firstLine="540"/>
        <w:jc w:val="both"/>
        <w:rPr>
          <w:sz w:val="24"/>
          <w:szCs w:val="24"/>
        </w:rPr>
      </w:pPr>
      <w:proofErr w:type="gramStart"/>
      <w:r w:rsidRPr="00F304DA">
        <w:rPr>
          <w:sz w:val="24"/>
          <w:szCs w:val="24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</w:t>
      </w:r>
      <w:r w:rsidRPr="00F304DA">
        <w:t xml:space="preserve">, </w:t>
      </w:r>
      <w:r w:rsidRPr="00F304DA">
        <w:rPr>
          <w:sz w:val="24"/>
          <w:szCs w:val="24"/>
        </w:rPr>
        <w:t>иные выплаты персоналу, за исключением фонда оплаты труда, коммунальные услуги, услуги связи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9E3EB5" w:rsidRPr="00F304DA" w:rsidRDefault="009E3EB5" w:rsidP="000E1755">
      <w:pPr>
        <w:pStyle w:val="ConsNormal"/>
        <w:ind w:right="0" w:firstLine="540"/>
        <w:jc w:val="both"/>
        <w:rPr>
          <w:sz w:val="24"/>
          <w:szCs w:val="24"/>
        </w:rPr>
      </w:pPr>
      <w:r w:rsidRPr="00F304DA">
        <w:rPr>
          <w:sz w:val="24"/>
          <w:szCs w:val="24"/>
        </w:rPr>
        <w:t xml:space="preserve">3) перераспределение бюджетных ассигнований в целях обеспечения исполнения обязательств, связанных с </w:t>
      </w:r>
      <w:proofErr w:type="spellStart"/>
      <w:r w:rsidRPr="00F304DA">
        <w:rPr>
          <w:sz w:val="24"/>
          <w:szCs w:val="24"/>
        </w:rPr>
        <w:t>софинансированием</w:t>
      </w:r>
      <w:proofErr w:type="spellEnd"/>
      <w:r w:rsidRPr="00F304DA">
        <w:rPr>
          <w:sz w:val="24"/>
          <w:szCs w:val="24"/>
        </w:rPr>
        <w:t xml:space="preserve">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9E3EB5" w:rsidRPr="00F304DA" w:rsidRDefault="009E3EB5" w:rsidP="000E1755">
      <w:pPr>
        <w:pStyle w:val="ConsNormal"/>
        <w:ind w:right="0" w:firstLine="540"/>
        <w:jc w:val="both"/>
        <w:rPr>
          <w:sz w:val="24"/>
          <w:szCs w:val="24"/>
        </w:rPr>
      </w:pPr>
      <w:r w:rsidRPr="00F304DA">
        <w:rPr>
          <w:sz w:val="24"/>
          <w:szCs w:val="24"/>
        </w:rPr>
        <w:t>4)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9E3EB5" w:rsidRPr="00F304DA" w:rsidRDefault="009E3EB5" w:rsidP="000E1755">
      <w:pPr>
        <w:pStyle w:val="ConsNormal"/>
        <w:ind w:right="0" w:firstLine="540"/>
        <w:jc w:val="both"/>
        <w:rPr>
          <w:sz w:val="24"/>
          <w:szCs w:val="24"/>
        </w:rPr>
      </w:pPr>
      <w:r w:rsidRPr="00F304DA">
        <w:rPr>
          <w:sz w:val="24"/>
          <w:szCs w:val="24"/>
        </w:rPr>
        <w:t xml:space="preserve">5) перераспределение бюджетных ассигнований в целях погашения кредиторской задолженности бюджета </w:t>
      </w:r>
      <w:r>
        <w:rPr>
          <w:sz w:val="24"/>
          <w:szCs w:val="24"/>
        </w:rPr>
        <w:t xml:space="preserve">Сабаевского сельского поселения </w:t>
      </w:r>
      <w:r w:rsidRPr="00F304DA">
        <w:rPr>
          <w:sz w:val="24"/>
          <w:szCs w:val="24"/>
        </w:rPr>
        <w:t>Кочкуровского муниципального района Республики Мордовия;</w:t>
      </w:r>
    </w:p>
    <w:p w:rsidR="009E3EB5" w:rsidRPr="00F304DA" w:rsidRDefault="009E3EB5" w:rsidP="000E1755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F304DA">
        <w:rPr>
          <w:sz w:val="24"/>
          <w:szCs w:val="24"/>
        </w:rPr>
        <w:t>6)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 республиканск</w:t>
      </w:r>
      <w:r>
        <w:rPr>
          <w:sz w:val="24"/>
          <w:szCs w:val="24"/>
        </w:rPr>
        <w:t>ого бюджета Республики Мордовия, бюджета Кочкуровского муниципального района Республики Мордовия;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>7)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 xml:space="preserve">8)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F304DA">
        <w:rPr>
          <w:rFonts w:ascii="Arial" w:hAnsi="Arial" w:cs="Arial"/>
          <w:lang w:val="ru-RU"/>
        </w:rPr>
        <w:t>коронавирусной</w:t>
      </w:r>
      <w:proofErr w:type="spellEnd"/>
      <w:r w:rsidRPr="00F304DA">
        <w:rPr>
          <w:rFonts w:ascii="Arial" w:hAnsi="Arial" w:cs="Arial"/>
          <w:lang w:val="ru-RU"/>
        </w:rPr>
        <w:t xml:space="preserve"> инфекции на территории </w:t>
      </w:r>
      <w:r w:rsidRPr="00F8512F">
        <w:rPr>
          <w:rFonts w:ascii="Arial" w:hAnsi="Arial" w:cs="Arial"/>
          <w:lang w:val="ru-RU"/>
        </w:rPr>
        <w:t>Сабаевского сельского поселения</w:t>
      </w:r>
      <w:r w:rsidRPr="00F8512F">
        <w:rPr>
          <w:lang w:val="ru-RU"/>
        </w:rPr>
        <w:t xml:space="preserve"> </w:t>
      </w:r>
      <w:r w:rsidRPr="00F304DA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>9)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>10)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 xml:space="preserve">11)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r w:rsidRPr="00F8512F">
        <w:rPr>
          <w:rFonts w:ascii="Arial" w:hAnsi="Arial" w:cs="Arial"/>
          <w:lang w:val="ru-RU"/>
        </w:rPr>
        <w:t>Сабаевского сельского поселения</w:t>
      </w:r>
      <w:r w:rsidRPr="00F8512F">
        <w:rPr>
          <w:lang w:val="ru-RU"/>
        </w:rPr>
        <w:t xml:space="preserve"> </w:t>
      </w:r>
      <w:r w:rsidRPr="00F304DA">
        <w:rPr>
          <w:rFonts w:ascii="Arial" w:hAnsi="Arial" w:cs="Arial"/>
          <w:lang w:val="ru-RU"/>
        </w:rPr>
        <w:t>Кочкуровского муниципального района,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>12) перераспределение бюджетных ассигнований в целях финансового обеспечения мероприятий по организации отдыха и оздоровления детей;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 xml:space="preserve">13) перераспределение бюджетных ассигнований Дорожного фонда </w:t>
      </w:r>
      <w:r w:rsidRPr="00F8512F">
        <w:rPr>
          <w:rFonts w:ascii="Arial" w:hAnsi="Arial" w:cs="Arial"/>
          <w:lang w:val="ru-RU"/>
        </w:rPr>
        <w:t>Сабаевского сельского поселения</w:t>
      </w:r>
      <w:r w:rsidRPr="00F8512F">
        <w:rPr>
          <w:lang w:val="ru-RU"/>
        </w:rPr>
        <w:t xml:space="preserve"> </w:t>
      </w:r>
      <w:r w:rsidRPr="00F304DA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>14)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9E3EB5" w:rsidRPr="000E1755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>15) перераспределение бюджетных ассигнований в целях подготовки учреждений к отопительному сезону.</w:t>
      </w:r>
    </w:p>
    <w:p w:rsidR="009E3EB5" w:rsidRPr="00CF09B1" w:rsidRDefault="009E3EB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E3EB5" w:rsidRPr="00CF09B1" w:rsidRDefault="009E3EB5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11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9E3EB5" w:rsidRPr="00CF09B1" w:rsidRDefault="009E3EB5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lastRenderedPageBreak/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9E3EB5" w:rsidRPr="00CF09B1" w:rsidRDefault="009E3EB5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9E3EB5" w:rsidRPr="00CF09B1" w:rsidRDefault="009E3EB5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12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9E3EB5" w:rsidRDefault="009E3EB5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Сабаевского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Сабаевского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Сабаевского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2020 и 2021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Сабаевского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 xml:space="preserve">20 </w:t>
      </w:r>
      <w:r w:rsidRPr="002C2901">
        <w:rPr>
          <w:sz w:val="24"/>
          <w:szCs w:val="24"/>
        </w:rPr>
        <w:t>год и на плановый период</w:t>
      </w:r>
      <w:proofErr w:type="gramEnd"/>
      <w:r w:rsidRPr="002C2901">
        <w:rPr>
          <w:sz w:val="24"/>
          <w:szCs w:val="24"/>
        </w:rPr>
        <w:t xml:space="preserve">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Сабаевского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23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9E3EB5" w:rsidRDefault="009E3EB5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9E3EB5" w:rsidRPr="00EE7B25" w:rsidRDefault="009E3EB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9E3EB5" w:rsidRPr="00EE7B25" w:rsidRDefault="009E3EB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9E3EB5" w:rsidRPr="00EE7B25" w:rsidRDefault="009E3EB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9E3EB5" w:rsidRPr="00EE7B25" w:rsidRDefault="009E3EB5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9E3EB5" w:rsidRPr="00EE7B25" w:rsidRDefault="009E3EB5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Сабаевского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9E3EB5" w:rsidRPr="00EE7B25" w:rsidRDefault="009E3EB5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Л.И. </w:t>
      </w:r>
      <w:proofErr w:type="spellStart"/>
      <w:r>
        <w:rPr>
          <w:rFonts w:ascii="Arial" w:hAnsi="Arial" w:cs="Arial"/>
          <w:color w:val="000000"/>
          <w:lang w:val="ru-RU"/>
        </w:rPr>
        <w:t>Четайкин</w:t>
      </w:r>
      <w:proofErr w:type="spellEnd"/>
    </w:p>
    <w:p w:rsidR="009E3EB5" w:rsidRPr="00EE7B25" w:rsidRDefault="009E3EB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9E3EB5" w:rsidRDefault="009E3EB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3" w:name="_GoBack"/>
      <w:bookmarkEnd w:id="3"/>
    </w:p>
    <w:sectPr w:rsidR="009E3EB5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30A41"/>
    <w:rsid w:val="00036DEC"/>
    <w:rsid w:val="00054652"/>
    <w:rsid w:val="000C558E"/>
    <w:rsid w:val="000C6393"/>
    <w:rsid w:val="000C7376"/>
    <w:rsid w:val="000D31BD"/>
    <w:rsid w:val="000E1755"/>
    <w:rsid w:val="000F4D62"/>
    <w:rsid w:val="00101C2D"/>
    <w:rsid w:val="00103297"/>
    <w:rsid w:val="00126338"/>
    <w:rsid w:val="00133E72"/>
    <w:rsid w:val="001345A3"/>
    <w:rsid w:val="0013774B"/>
    <w:rsid w:val="00164693"/>
    <w:rsid w:val="00173F87"/>
    <w:rsid w:val="00175A04"/>
    <w:rsid w:val="00177B34"/>
    <w:rsid w:val="001A12CD"/>
    <w:rsid w:val="001B223D"/>
    <w:rsid w:val="001D7C2C"/>
    <w:rsid w:val="002271FA"/>
    <w:rsid w:val="00256C14"/>
    <w:rsid w:val="0026623E"/>
    <w:rsid w:val="0028538A"/>
    <w:rsid w:val="002916E1"/>
    <w:rsid w:val="00291B60"/>
    <w:rsid w:val="00291E8E"/>
    <w:rsid w:val="002A32E5"/>
    <w:rsid w:val="002A40AC"/>
    <w:rsid w:val="002B1CC9"/>
    <w:rsid w:val="002C0B9B"/>
    <w:rsid w:val="002C2901"/>
    <w:rsid w:val="002D2A88"/>
    <w:rsid w:val="002D698A"/>
    <w:rsid w:val="003065F4"/>
    <w:rsid w:val="00333F0D"/>
    <w:rsid w:val="003613DE"/>
    <w:rsid w:val="003B1ABE"/>
    <w:rsid w:val="003C49B9"/>
    <w:rsid w:val="003D05FF"/>
    <w:rsid w:val="00404390"/>
    <w:rsid w:val="004206FE"/>
    <w:rsid w:val="00441B9C"/>
    <w:rsid w:val="00453FF7"/>
    <w:rsid w:val="00463F55"/>
    <w:rsid w:val="00477C26"/>
    <w:rsid w:val="004A16D9"/>
    <w:rsid w:val="004C1806"/>
    <w:rsid w:val="004D1322"/>
    <w:rsid w:val="004D1EA4"/>
    <w:rsid w:val="004D2EEF"/>
    <w:rsid w:val="00507726"/>
    <w:rsid w:val="00511FE1"/>
    <w:rsid w:val="005171C7"/>
    <w:rsid w:val="005B37E6"/>
    <w:rsid w:val="005C0125"/>
    <w:rsid w:val="005E1F85"/>
    <w:rsid w:val="00605D3E"/>
    <w:rsid w:val="0061297E"/>
    <w:rsid w:val="00624080"/>
    <w:rsid w:val="006439FC"/>
    <w:rsid w:val="00652650"/>
    <w:rsid w:val="00670755"/>
    <w:rsid w:val="0067488A"/>
    <w:rsid w:val="006B3539"/>
    <w:rsid w:val="006D0F4E"/>
    <w:rsid w:val="006E7DE8"/>
    <w:rsid w:val="006F5EBF"/>
    <w:rsid w:val="00711BCA"/>
    <w:rsid w:val="007622EB"/>
    <w:rsid w:val="00765167"/>
    <w:rsid w:val="007700F9"/>
    <w:rsid w:val="0077611C"/>
    <w:rsid w:val="0077630E"/>
    <w:rsid w:val="007A30A9"/>
    <w:rsid w:val="007B286F"/>
    <w:rsid w:val="007E0398"/>
    <w:rsid w:val="007E1ADB"/>
    <w:rsid w:val="007F787E"/>
    <w:rsid w:val="008353C1"/>
    <w:rsid w:val="00841710"/>
    <w:rsid w:val="008509FD"/>
    <w:rsid w:val="008635A0"/>
    <w:rsid w:val="0087356C"/>
    <w:rsid w:val="00880A78"/>
    <w:rsid w:val="00881539"/>
    <w:rsid w:val="008875E4"/>
    <w:rsid w:val="008C18E0"/>
    <w:rsid w:val="008C7985"/>
    <w:rsid w:val="008F671B"/>
    <w:rsid w:val="008F6F76"/>
    <w:rsid w:val="00941296"/>
    <w:rsid w:val="009427EE"/>
    <w:rsid w:val="00950353"/>
    <w:rsid w:val="009544E9"/>
    <w:rsid w:val="0096455D"/>
    <w:rsid w:val="009858B1"/>
    <w:rsid w:val="009D329B"/>
    <w:rsid w:val="009D4EE8"/>
    <w:rsid w:val="009D6BC1"/>
    <w:rsid w:val="009E3EB5"/>
    <w:rsid w:val="00A057EC"/>
    <w:rsid w:val="00A10676"/>
    <w:rsid w:val="00A27A88"/>
    <w:rsid w:val="00A47EE9"/>
    <w:rsid w:val="00A53E58"/>
    <w:rsid w:val="00A66FD3"/>
    <w:rsid w:val="00A70914"/>
    <w:rsid w:val="00A86B69"/>
    <w:rsid w:val="00AA260F"/>
    <w:rsid w:val="00AA4DA7"/>
    <w:rsid w:val="00AB3E7E"/>
    <w:rsid w:val="00AB6155"/>
    <w:rsid w:val="00AC44EF"/>
    <w:rsid w:val="00AE2A24"/>
    <w:rsid w:val="00B02F52"/>
    <w:rsid w:val="00B131A3"/>
    <w:rsid w:val="00B15C93"/>
    <w:rsid w:val="00B31EC9"/>
    <w:rsid w:val="00B62F9C"/>
    <w:rsid w:val="00B8037A"/>
    <w:rsid w:val="00BA71B0"/>
    <w:rsid w:val="00BD2B2C"/>
    <w:rsid w:val="00BE125D"/>
    <w:rsid w:val="00C024F5"/>
    <w:rsid w:val="00C14B07"/>
    <w:rsid w:val="00C202AA"/>
    <w:rsid w:val="00C23285"/>
    <w:rsid w:val="00C54C34"/>
    <w:rsid w:val="00C67B49"/>
    <w:rsid w:val="00C80F14"/>
    <w:rsid w:val="00CA7734"/>
    <w:rsid w:val="00CB7649"/>
    <w:rsid w:val="00CC7061"/>
    <w:rsid w:val="00CF09B1"/>
    <w:rsid w:val="00CF0A4C"/>
    <w:rsid w:val="00D13F86"/>
    <w:rsid w:val="00D22620"/>
    <w:rsid w:val="00D2557A"/>
    <w:rsid w:val="00D26455"/>
    <w:rsid w:val="00D27957"/>
    <w:rsid w:val="00D67714"/>
    <w:rsid w:val="00D87F4D"/>
    <w:rsid w:val="00D92D10"/>
    <w:rsid w:val="00DB4B15"/>
    <w:rsid w:val="00DE42E3"/>
    <w:rsid w:val="00E15BB8"/>
    <w:rsid w:val="00E738C3"/>
    <w:rsid w:val="00E74E34"/>
    <w:rsid w:val="00E813D9"/>
    <w:rsid w:val="00E929FA"/>
    <w:rsid w:val="00EE6C99"/>
    <w:rsid w:val="00EE7545"/>
    <w:rsid w:val="00EE7B25"/>
    <w:rsid w:val="00F136CA"/>
    <w:rsid w:val="00F137A1"/>
    <w:rsid w:val="00F1520A"/>
    <w:rsid w:val="00F25596"/>
    <w:rsid w:val="00F304DA"/>
    <w:rsid w:val="00F32B70"/>
    <w:rsid w:val="00F3737E"/>
    <w:rsid w:val="00F55DBF"/>
    <w:rsid w:val="00F5600A"/>
    <w:rsid w:val="00F7037C"/>
    <w:rsid w:val="00F7060F"/>
    <w:rsid w:val="00F729A3"/>
    <w:rsid w:val="00F77B11"/>
    <w:rsid w:val="00F808D7"/>
    <w:rsid w:val="00F8512F"/>
    <w:rsid w:val="00FD6F8A"/>
    <w:rsid w:val="00FE085E"/>
    <w:rsid w:val="00FE1A54"/>
    <w:rsid w:val="00FE1DD5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s1">
    <w:name w:val="s_1"/>
    <w:basedOn w:val="a"/>
    <w:uiPriority w:val="99"/>
    <w:rsid w:val="0096455D"/>
    <w:pPr>
      <w:spacing w:before="100" w:beforeAutospacing="1" w:after="100" w:afterAutospacing="1"/>
    </w:pPr>
    <w:rPr>
      <w:lang w:val="ru-RU" w:eastAsia="ru-RU"/>
    </w:rPr>
  </w:style>
  <w:style w:type="character" w:customStyle="1" w:styleId="s10">
    <w:name w:val="s_10"/>
    <w:uiPriority w:val="99"/>
    <w:rsid w:val="009645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92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475C7E2437EF3341389EF9C051D8BBFB1D4F9B604582094598A1BB21A2CF75666DCB86593828CA88A919s1x8O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2003</Words>
  <Characters>11420</Characters>
  <Application>Microsoft Office Word</Application>
  <DocSecurity>0</DocSecurity>
  <Lines>95</Lines>
  <Paragraphs>26</Paragraphs>
  <ScaleCrop>false</ScaleCrop>
  <Company>Красномайское с/п</Company>
  <LinksUpToDate>false</LinksUpToDate>
  <CharactersWithSpaces>13397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Home</cp:lastModifiedBy>
  <cp:revision>61</cp:revision>
  <cp:lastPrinted>2019-10-24T08:56:00Z</cp:lastPrinted>
  <dcterms:created xsi:type="dcterms:W3CDTF">2019-10-24T06:02:00Z</dcterms:created>
  <dcterms:modified xsi:type="dcterms:W3CDTF">2022-03-28T10:25:00Z</dcterms:modified>
</cp:coreProperties>
</file>