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156D" w:rsidRPr="00295D02" w:rsidRDefault="0015156D" w:rsidP="0015156D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 w:rsidRPr="00295D02">
        <w:rPr>
          <w:rFonts w:ascii="Arial" w:hAnsi="Arial" w:cs="Arial"/>
          <w:b/>
          <w:sz w:val="32"/>
          <w:szCs w:val="32"/>
        </w:rPr>
        <w:t>АДМИНИСТРАЦИЯ</w:t>
      </w:r>
    </w:p>
    <w:p w:rsidR="0015156D" w:rsidRPr="00295D02" w:rsidRDefault="0015156D" w:rsidP="0015156D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 w:rsidRPr="00295D02">
        <w:rPr>
          <w:rFonts w:ascii="Arial" w:hAnsi="Arial" w:cs="Arial"/>
          <w:b/>
          <w:sz w:val="32"/>
          <w:szCs w:val="32"/>
        </w:rPr>
        <w:t>САБАЕВСКОГО СЕЛЬСКОГО ПОСЕЛЕНИЯ</w:t>
      </w:r>
    </w:p>
    <w:p w:rsidR="0015156D" w:rsidRPr="00295D02" w:rsidRDefault="0015156D" w:rsidP="0015156D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 w:rsidRPr="00295D02">
        <w:rPr>
          <w:rFonts w:ascii="Arial" w:hAnsi="Arial" w:cs="Arial"/>
          <w:b/>
          <w:sz w:val="32"/>
          <w:szCs w:val="32"/>
        </w:rPr>
        <w:t>КОЧКУРОВСКОГО МУНИЦИПАЛЬНОГО РАЙОНА</w:t>
      </w:r>
    </w:p>
    <w:p w:rsidR="0015156D" w:rsidRPr="00295D02" w:rsidRDefault="0015156D" w:rsidP="0015156D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 w:rsidRPr="00295D02"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15156D" w:rsidRPr="00140E69" w:rsidRDefault="0015156D" w:rsidP="0015156D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sz w:val="32"/>
          <w:szCs w:val="32"/>
        </w:rPr>
      </w:pPr>
    </w:p>
    <w:p w:rsidR="0015156D" w:rsidRPr="00140E69" w:rsidRDefault="0015156D" w:rsidP="0015156D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sz w:val="32"/>
          <w:szCs w:val="32"/>
        </w:rPr>
      </w:pPr>
      <w:r w:rsidRPr="00140E69">
        <w:rPr>
          <w:rFonts w:ascii="Arial" w:hAnsi="Arial" w:cs="Arial"/>
          <w:b/>
          <w:bCs/>
          <w:sz w:val="32"/>
          <w:szCs w:val="32"/>
        </w:rPr>
        <w:t xml:space="preserve">                                      </w:t>
      </w:r>
      <w:r>
        <w:rPr>
          <w:rFonts w:ascii="Arial" w:hAnsi="Arial" w:cs="Arial"/>
          <w:b/>
          <w:bCs/>
          <w:sz w:val="32"/>
          <w:szCs w:val="32"/>
        </w:rPr>
        <w:t>ПОСТАНОВЛЕНИЕ</w:t>
      </w:r>
    </w:p>
    <w:p w:rsidR="0015156D" w:rsidRDefault="0015156D" w:rsidP="0015156D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32"/>
          <w:szCs w:val="32"/>
        </w:rPr>
      </w:pPr>
    </w:p>
    <w:p w:rsidR="0015156D" w:rsidRDefault="0015156D" w:rsidP="0015156D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       от  25.08.2021  года                                №44-р</w:t>
      </w:r>
    </w:p>
    <w:p w:rsidR="0015156D" w:rsidRPr="00295D02" w:rsidRDefault="0015156D" w:rsidP="0015156D">
      <w:pPr>
        <w:pStyle w:val="a3"/>
        <w:jc w:val="center"/>
        <w:rPr>
          <w:rFonts w:ascii="Arial" w:hAnsi="Arial" w:cs="Arial"/>
          <w:b/>
          <w:sz w:val="28"/>
          <w:szCs w:val="28"/>
        </w:rPr>
      </w:pPr>
      <w:r w:rsidRPr="00295D02">
        <w:rPr>
          <w:rFonts w:ascii="Arial" w:hAnsi="Arial" w:cs="Arial"/>
          <w:b/>
          <w:sz w:val="28"/>
          <w:szCs w:val="28"/>
        </w:rPr>
        <w:t>ОБ УТВЕРЖДЕНИИ СХЕМЫ РАЗМЕЩЕНИЯ НЕСТАЦИОНАРНЫХ ТОРГОВЫХ ОБЪЕКТОВ НА ТЕРРИТОРИИ САБАЕВСКОГО  СЕЛЬСКОГО ПОСЕЛЕНИЯ КОЧКУРОВСКОГО МУНИЦИПАЛЬНОГО РАЙОНА РЕСПУБЛИКИ МОРДОВИЯ</w:t>
      </w:r>
    </w:p>
    <w:p w:rsidR="0015156D" w:rsidRPr="00295D02" w:rsidRDefault="0015156D" w:rsidP="0015156D">
      <w:pPr>
        <w:pStyle w:val="1"/>
        <w:ind w:left="345"/>
        <w:jc w:val="both"/>
        <w:rPr>
          <w:rFonts w:ascii="Arial" w:hAnsi="Arial" w:cs="Arial"/>
          <w:b w:val="0"/>
          <w:color w:val="000000"/>
          <w:sz w:val="24"/>
          <w:szCs w:val="24"/>
        </w:rPr>
      </w:pPr>
      <w:r w:rsidRPr="00295D02">
        <w:rPr>
          <w:rFonts w:ascii="Arial" w:hAnsi="Arial" w:cs="Arial"/>
          <w:b w:val="0"/>
          <w:sz w:val="24"/>
        </w:rPr>
        <w:t xml:space="preserve">     </w:t>
      </w:r>
      <w:proofErr w:type="gramStart"/>
      <w:r w:rsidRPr="00295D02">
        <w:rPr>
          <w:rFonts w:ascii="Arial" w:hAnsi="Arial" w:cs="Arial"/>
          <w:b w:val="0"/>
          <w:bCs w:val="0"/>
          <w:color w:val="000000"/>
          <w:sz w:val="24"/>
          <w:szCs w:val="24"/>
        </w:rPr>
        <w:t xml:space="preserve">В соответствии со ст. 10  Федерального закона от 28.12.2009 года № 381-ФЗ «Об основах государственного регулирования торговой деятельности в Российской Федерации», на основании Приказа № 105-П от 11.05.2021 года «Об утверждении Порядка разработки и утверждения органами местного самоуправления схемы размещения нестационарных торговых объектов на территории Республики Мордовия», Устава </w:t>
      </w:r>
      <w:proofErr w:type="spellStart"/>
      <w:r w:rsidRPr="00295D02">
        <w:rPr>
          <w:rFonts w:ascii="Arial" w:hAnsi="Arial" w:cs="Arial"/>
          <w:b w:val="0"/>
          <w:bCs w:val="0"/>
          <w:color w:val="000000"/>
          <w:sz w:val="24"/>
          <w:szCs w:val="24"/>
        </w:rPr>
        <w:t>Сабаевского</w:t>
      </w:r>
      <w:proofErr w:type="spellEnd"/>
      <w:r w:rsidRPr="00295D02">
        <w:rPr>
          <w:rFonts w:ascii="Arial" w:hAnsi="Arial" w:cs="Arial"/>
          <w:b w:val="0"/>
          <w:bCs w:val="0"/>
          <w:color w:val="000000"/>
          <w:sz w:val="24"/>
          <w:szCs w:val="24"/>
        </w:rPr>
        <w:t xml:space="preserve"> сельского поселения  </w:t>
      </w:r>
      <w:proofErr w:type="spellStart"/>
      <w:r w:rsidRPr="00295D02">
        <w:rPr>
          <w:rFonts w:ascii="Arial" w:hAnsi="Arial" w:cs="Arial"/>
          <w:b w:val="0"/>
          <w:bCs w:val="0"/>
          <w:color w:val="000000"/>
          <w:sz w:val="24"/>
          <w:szCs w:val="24"/>
        </w:rPr>
        <w:t>Кочкуровского</w:t>
      </w:r>
      <w:proofErr w:type="spellEnd"/>
      <w:r w:rsidRPr="00295D02">
        <w:rPr>
          <w:rFonts w:ascii="Arial" w:hAnsi="Arial" w:cs="Arial"/>
          <w:b w:val="0"/>
          <w:bCs w:val="0"/>
          <w:color w:val="000000"/>
          <w:sz w:val="24"/>
          <w:szCs w:val="24"/>
        </w:rPr>
        <w:t xml:space="preserve"> муниципального района </w:t>
      </w:r>
      <w:r w:rsidRPr="00295D02">
        <w:rPr>
          <w:rFonts w:ascii="Arial" w:hAnsi="Arial" w:cs="Arial"/>
          <w:b w:val="0"/>
          <w:color w:val="000000"/>
          <w:sz w:val="24"/>
          <w:szCs w:val="24"/>
        </w:rPr>
        <w:t xml:space="preserve">администрация </w:t>
      </w:r>
      <w:proofErr w:type="spellStart"/>
      <w:r w:rsidR="00A94755">
        <w:rPr>
          <w:rFonts w:ascii="Arial" w:hAnsi="Arial" w:cs="Arial"/>
          <w:b w:val="0"/>
          <w:color w:val="000000"/>
          <w:sz w:val="24"/>
          <w:szCs w:val="24"/>
        </w:rPr>
        <w:t>Сабаевского</w:t>
      </w:r>
      <w:proofErr w:type="spellEnd"/>
      <w:r w:rsidR="00A94755">
        <w:rPr>
          <w:rFonts w:ascii="Arial" w:hAnsi="Arial" w:cs="Arial"/>
          <w:b w:val="0"/>
          <w:color w:val="000000"/>
          <w:sz w:val="24"/>
          <w:szCs w:val="24"/>
        </w:rPr>
        <w:t xml:space="preserve"> сельского поселения </w:t>
      </w:r>
      <w:proofErr w:type="spellStart"/>
      <w:r w:rsidRPr="00295D02">
        <w:rPr>
          <w:rFonts w:ascii="Arial" w:hAnsi="Arial" w:cs="Arial"/>
          <w:b w:val="0"/>
          <w:color w:val="000000"/>
          <w:sz w:val="24"/>
          <w:szCs w:val="24"/>
        </w:rPr>
        <w:t>Кочкуровского</w:t>
      </w:r>
      <w:proofErr w:type="spellEnd"/>
      <w:r w:rsidRPr="00295D02">
        <w:rPr>
          <w:rFonts w:ascii="Arial" w:hAnsi="Arial" w:cs="Arial"/>
          <w:b w:val="0"/>
          <w:color w:val="000000"/>
          <w:sz w:val="24"/>
          <w:szCs w:val="24"/>
        </w:rPr>
        <w:t xml:space="preserve"> муниципального района ПОСТАНОВЛЯЕТ:</w:t>
      </w:r>
      <w:proofErr w:type="gramEnd"/>
    </w:p>
    <w:p w:rsidR="0015156D" w:rsidRPr="00295D02" w:rsidRDefault="0015156D" w:rsidP="0015156D">
      <w:pPr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295D02">
        <w:rPr>
          <w:rFonts w:ascii="Arial" w:hAnsi="Arial" w:cs="Arial"/>
          <w:color w:val="000000"/>
          <w:sz w:val="24"/>
          <w:szCs w:val="24"/>
        </w:rPr>
        <w:t xml:space="preserve">1. Утвердить Схему размещения нестационарных торговых объектов на территории </w:t>
      </w:r>
      <w:proofErr w:type="spellStart"/>
      <w:r w:rsidRPr="00295D02">
        <w:rPr>
          <w:rFonts w:ascii="Arial" w:hAnsi="Arial" w:cs="Arial"/>
          <w:color w:val="000000"/>
          <w:sz w:val="24"/>
          <w:szCs w:val="24"/>
        </w:rPr>
        <w:t>Сабаевского</w:t>
      </w:r>
      <w:proofErr w:type="spellEnd"/>
      <w:r w:rsidRPr="00295D02">
        <w:rPr>
          <w:rFonts w:ascii="Arial" w:hAnsi="Arial" w:cs="Arial"/>
          <w:color w:val="000000"/>
          <w:sz w:val="24"/>
          <w:szCs w:val="24"/>
        </w:rPr>
        <w:t xml:space="preserve"> сельского поселения </w:t>
      </w:r>
      <w:proofErr w:type="spellStart"/>
      <w:r w:rsidRPr="00295D02">
        <w:rPr>
          <w:rFonts w:ascii="Arial" w:hAnsi="Arial" w:cs="Arial"/>
          <w:color w:val="000000"/>
          <w:sz w:val="24"/>
          <w:szCs w:val="24"/>
        </w:rPr>
        <w:t>Кочкуровского</w:t>
      </w:r>
      <w:proofErr w:type="spellEnd"/>
      <w:r w:rsidRPr="00295D02">
        <w:rPr>
          <w:rFonts w:ascii="Arial" w:hAnsi="Arial" w:cs="Arial"/>
          <w:color w:val="000000"/>
          <w:sz w:val="24"/>
          <w:szCs w:val="24"/>
        </w:rPr>
        <w:t xml:space="preserve"> муниципального района Республики Мордовия, согласно приложению.</w:t>
      </w:r>
    </w:p>
    <w:p w:rsidR="0015156D" w:rsidRPr="00295D02" w:rsidRDefault="0015156D" w:rsidP="0015156D">
      <w:pPr>
        <w:ind w:firstLine="708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295D02">
        <w:rPr>
          <w:rFonts w:ascii="Arial" w:hAnsi="Arial" w:cs="Arial"/>
          <w:bCs/>
          <w:color w:val="000000"/>
          <w:sz w:val="24"/>
          <w:szCs w:val="24"/>
        </w:rPr>
        <w:t>2. Настоящее постановление вступает в силу после его официального опубликования.</w:t>
      </w:r>
    </w:p>
    <w:p w:rsidR="0015156D" w:rsidRPr="00A94755" w:rsidRDefault="0015156D" w:rsidP="00A94755">
      <w:pPr>
        <w:pStyle w:val="a3"/>
        <w:jc w:val="right"/>
        <w:rPr>
          <w:rFonts w:ascii="Arial" w:hAnsi="Arial" w:cs="Arial"/>
          <w:sz w:val="24"/>
          <w:szCs w:val="24"/>
        </w:rPr>
      </w:pPr>
      <w:r>
        <w:t xml:space="preserve">                                                                              </w:t>
      </w:r>
      <w:r w:rsidR="00A94755">
        <w:t xml:space="preserve">                                                                                                         </w:t>
      </w:r>
      <w:r w:rsidRPr="00A94755">
        <w:rPr>
          <w:rFonts w:ascii="Arial" w:hAnsi="Arial" w:cs="Arial"/>
          <w:sz w:val="24"/>
          <w:szCs w:val="24"/>
        </w:rPr>
        <w:t>Глава</w:t>
      </w:r>
    </w:p>
    <w:p w:rsidR="0015156D" w:rsidRPr="00A94755" w:rsidRDefault="0015156D" w:rsidP="00A94755">
      <w:pPr>
        <w:pStyle w:val="a3"/>
        <w:jc w:val="right"/>
        <w:rPr>
          <w:rFonts w:ascii="Arial" w:hAnsi="Arial" w:cs="Arial"/>
          <w:sz w:val="24"/>
          <w:szCs w:val="24"/>
        </w:rPr>
      </w:pPr>
      <w:proofErr w:type="spellStart"/>
      <w:r w:rsidRPr="00A94755">
        <w:rPr>
          <w:rFonts w:ascii="Arial" w:hAnsi="Arial" w:cs="Arial"/>
          <w:sz w:val="24"/>
          <w:szCs w:val="24"/>
        </w:rPr>
        <w:t>Сабаевского</w:t>
      </w:r>
      <w:proofErr w:type="spellEnd"/>
      <w:r w:rsidRPr="00A94755">
        <w:rPr>
          <w:rFonts w:ascii="Arial" w:hAnsi="Arial" w:cs="Arial"/>
          <w:sz w:val="24"/>
          <w:szCs w:val="24"/>
        </w:rPr>
        <w:t xml:space="preserve"> сельского поселения:         </w:t>
      </w:r>
    </w:p>
    <w:p w:rsidR="007560EF" w:rsidRPr="00A94755" w:rsidRDefault="00A94755" w:rsidP="00A94755">
      <w:pPr>
        <w:jc w:val="right"/>
        <w:rPr>
          <w:rFonts w:ascii="Arial" w:hAnsi="Arial" w:cs="Arial"/>
          <w:sz w:val="24"/>
          <w:szCs w:val="24"/>
        </w:rPr>
      </w:pPr>
      <w:r w:rsidRPr="00A94755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</w:t>
      </w:r>
      <w:proofErr w:type="spellStart"/>
      <w:r w:rsidR="0015156D" w:rsidRPr="00A94755">
        <w:rPr>
          <w:rFonts w:ascii="Arial" w:hAnsi="Arial" w:cs="Arial"/>
          <w:sz w:val="24"/>
          <w:szCs w:val="24"/>
        </w:rPr>
        <w:t>Л.И.Четайкин</w:t>
      </w:r>
      <w:proofErr w:type="spellEnd"/>
    </w:p>
    <w:p w:rsidR="00A94755" w:rsidRPr="00A94755" w:rsidRDefault="00A94755" w:rsidP="00A94755">
      <w:pPr>
        <w:pStyle w:val="a3"/>
        <w:jc w:val="right"/>
        <w:rPr>
          <w:rFonts w:ascii="Arial" w:hAnsi="Arial" w:cs="Arial"/>
          <w:sz w:val="24"/>
          <w:szCs w:val="24"/>
        </w:rPr>
      </w:pPr>
      <w:r w:rsidRPr="00A94755">
        <w:rPr>
          <w:rFonts w:ascii="Arial" w:hAnsi="Arial" w:cs="Arial"/>
          <w:sz w:val="24"/>
          <w:szCs w:val="24"/>
        </w:rPr>
        <w:lastRenderedPageBreak/>
        <w:t>ПРИЛОЖЕНИЕ</w:t>
      </w:r>
    </w:p>
    <w:p w:rsidR="00A94755" w:rsidRPr="00A94755" w:rsidRDefault="00A94755" w:rsidP="00A94755">
      <w:pPr>
        <w:pStyle w:val="a3"/>
        <w:jc w:val="right"/>
        <w:rPr>
          <w:rFonts w:ascii="Arial" w:hAnsi="Arial" w:cs="Arial"/>
          <w:sz w:val="24"/>
          <w:szCs w:val="24"/>
        </w:rPr>
      </w:pPr>
      <w:r w:rsidRPr="00A94755">
        <w:rPr>
          <w:rFonts w:ascii="Arial" w:hAnsi="Arial" w:cs="Arial"/>
          <w:sz w:val="24"/>
          <w:szCs w:val="24"/>
        </w:rPr>
        <w:t xml:space="preserve">к постановлению администрации </w:t>
      </w:r>
    </w:p>
    <w:p w:rsidR="00A94755" w:rsidRPr="00A94755" w:rsidRDefault="00A94755" w:rsidP="00A94755">
      <w:pPr>
        <w:pStyle w:val="a3"/>
        <w:jc w:val="right"/>
        <w:rPr>
          <w:rFonts w:ascii="Arial" w:hAnsi="Arial" w:cs="Arial"/>
          <w:sz w:val="24"/>
          <w:szCs w:val="24"/>
        </w:rPr>
      </w:pPr>
      <w:proofErr w:type="spellStart"/>
      <w:r w:rsidRPr="00A94755">
        <w:rPr>
          <w:rFonts w:ascii="Arial" w:hAnsi="Arial" w:cs="Arial"/>
          <w:sz w:val="24"/>
          <w:szCs w:val="24"/>
        </w:rPr>
        <w:t>Сабаевского</w:t>
      </w:r>
      <w:proofErr w:type="spellEnd"/>
      <w:r w:rsidRPr="00A94755">
        <w:rPr>
          <w:rFonts w:ascii="Arial" w:hAnsi="Arial" w:cs="Arial"/>
          <w:sz w:val="24"/>
          <w:szCs w:val="24"/>
        </w:rPr>
        <w:t xml:space="preserve"> сельского поселения </w:t>
      </w:r>
    </w:p>
    <w:p w:rsidR="00A94755" w:rsidRPr="00A94755" w:rsidRDefault="00A94755" w:rsidP="00A94755">
      <w:pPr>
        <w:pStyle w:val="a3"/>
        <w:jc w:val="right"/>
        <w:rPr>
          <w:rFonts w:ascii="Arial" w:hAnsi="Arial" w:cs="Arial"/>
          <w:sz w:val="24"/>
          <w:szCs w:val="24"/>
        </w:rPr>
      </w:pPr>
      <w:r w:rsidRPr="00A94755">
        <w:rPr>
          <w:rFonts w:ascii="Arial" w:hAnsi="Arial" w:cs="Arial"/>
          <w:sz w:val="24"/>
          <w:szCs w:val="24"/>
        </w:rPr>
        <w:t>от 25.08.2021   №44-п</w:t>
      </w:r>
    </w:p>
    <w:p w:rsidR="00A94755" w:rsidRDefault="00A94755" w:rsidP="00A94755">
      <w:pPr>
        <w:rPr>
          <w:rFonts w:ascii="Calibri" w:eastAsia="Calibri" w:hAnsi="Calibri"/>
        </w:rPr>
      </w:pPr>
    </w:p>
    <w:p w:rsidR="00A94755" w:rsidRPr="00BB2467" w:rsidRDefault="00A94755" w:rsidP="00A94755">
      <w:pPr>
        <w:jc w:val="center"/>
        <w:rPr>
          <w:rFonts w:eastAsia="Calibri"/>
        </w:rPr>
      </w:pPr>
      <w:r w:rsidRPr="00193F09">
        <w:rPr>
          <w:rFonts w:ascii="Arial" w:eastAsia="Calibri" w:hAnsi="Arial" w:cs="Arial"/>
          <w:b/>
          <w:sz w:val="32"/>
          <w:szCs w:val="32"/>
        </w:rPr>
        <w:t>СХЕМА РАЗМЕЩЕНИЯ НЕСТАЦИОНАРНЫХ ТОРГОВЫХ ОБЪЕКТОВ НА ТЕРРИТОРИИ КОЧКУРОВСКОГО МУНИЦИПАЛЬНОГО РАЙОНА РЕСПУБЛИКИ МОРДОВИЯ</w:t>
      </w:r>
    </w:p>
    <w:tbl>
      <w:tblPr>
        <w:tblW w:w="15393" w:type="dxa"/>
        <w:tblInd w:w="-73" w:type="dxa"/>
        <w:tblLayout w:type="fixed"/>
        <w:tblLook w:val="0000"/>
      </w:tblPr>
      <w:tblGrid>
        <w:gridCol w:w="543"/>
        <w:gridCol w:w="4033"/>
        <w:gridCol w:w="2268"/>
        <w:gridCol w:w="2741"/>
        <w:gridCol w:w="1501"/>
        <w:gridCol w:w="2268"/>
        <w:gridCol w:w="2039"/>
      </w:tblGrid>
      <w:tr w:rsidR="00A94755" w:rsidRPr="00BB2467" w:rsidTr="00EA201C"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4755" w:rsidRPr="00D168AC" w:rsidRDefault="00A94755" w:rsidP="00EA201C">
            <w:pPr>
              <w:widowControl w:val="0"/>
              <w:jc w:val="center"/>
              <w:rPr>
                <w:rFonts w:ascii="Arial" w:hAnsi="Arial" w:cs="Arial"/>
              </w:rPr>
            </w:pPr>
            <w:r w:rsidRPr="00D168AC">
              <w:rPr>
                <w:rFonts w:ascii="Arial" w:hAnsi="Arial" w:cs="Arial"/>
              </w:rPr>
              <w:t xml:space="preserve">№ </w:t>
            </w:r>
            <w:proofErr w:type="spellStart"/>
            <w:proofErr w:type="gramStart"/>
            <w:r w:rsidRPr="00D168AC">
              <w:rPr>
                <w:rFonts w:ascii="Arial" w:hAnsi="Arial" w:cs="Arial"/>
              </w:rPr>
              <w:t>п</w:t>
            </w:r>
            <w:proofErr w:type="spellEnd"/>
            <w:proofErr w:type="gramEnd"/>
            <w:r w:rsidRPr="00D168AC">
              <w:rPr>
                <w:rFonts w:ascii="Arial" w:hAnsi="Arial" w:cs="Arial"/>
              </w:rPr>
              <w:t>/</w:t>
            </w:r>
            <w:proofErr w:type="spellStart"/>
            <w:r w:rsidRPr="00D168AC">
              <w:rPr>
                <w:rFonts w:ascii="Arial" w:hAnsi="Arial" w:cs="Arial"/>
              </w:rPr>
              <w:t>п</w:t>
            </w:r>
            <w:proofErr w:type="spellEnd"/>
          </w:p>
        </w:tc>
        <w:tc>
          <w:tcPr>
            <w:tcW w:w="4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4755" w:rsidRPr="00D168AC" w:rsidRDefault="00A94755" w:rsidP="00EA201C">
            <w:pPr>
              <w:widowControl w:val="0"/>
              <w:jc w:val="center"/>
              <w:rPr>
                <w:rFonts w:ascii="Arial" w:hAnsi="Arial" w:cs="Arial"/>
              </w:rPr>
            </w:pPr>
            <w:r w:rsidRPr="00D168AC">
              <w:rPr>
                <w:rFonts w:ascii="Arial" w:hAnsi="Arial" w:cs="Arial"/>
              </w:rPr>
              <w:t>Адрес нестационарного торгового объекта или адресное обозначение ме</w:t>
            </w:r>
            <w:r>
              <w:rPr>
                <w:rFonts w:ascii="Arial" w:hAnsi="Arial" w:cs="Arial"/>
              </w:rPr>
              <w:t>с</w:t>
            </w:r>
            <w:r w:rsidRPr="00D168AC">
              <w:rPr>
                <w:rFonts w:ascii="Arial" w:hAnsi="Arial" w:cs="Arial"/>
              </w:rPr>
              <w:t xml:space="preserve">та расположения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4755" w:rsidRPr="00D168AC" w:rsidRDefault="00A94755" w:rsidP="00EA201C">
            <w:pPr>
              <w:widowControl w:val="0"/>
              <w:jc w:val="center"/>
              <w:rPr>
                <w:rFonts w:ascii="Arial" w:hAnsi="Arial" w:cs="Arial"/>
              </w:rPr>
            </w:pPr>
            <w:r w:rsidRPr="00D168AC">
              <w:rPr>
                <w:rFonts w:ascii="Arial" w:hAnsi="Arial" w:cs="Arial"/>
              </w:rPr>
              <w:t>Вид нестационарного торгового объекта</w:t>
            </w:r>
          </w:p>
        </w:tc>
        <w:tc>
          <w:tcPr>
            <w:tcW w:w="2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4755" w:rsidRPr="00D168AC" w:rsidRDefault="00A94755" w:rsidP="00EA201C">
            <w:pPr>
              <w:widowControl w:val="0"/>
              <w:jc w:val="center"/>
              <w:rPr>
                <w:rFonts w:ascii="Arial" w:hAnsi="Arial" w:cs="Arial"/>
              </w:rPr>
            </w:pPr>
            <w:r w:rsidRPr="00D168AC">
              <w:rPr>
                <w:rFonts w:ascii="Arial" w:hAnsi="Arial" w:cs="Arial"/>
              </w:rPr>
              <w:t>Специализация торгового объекта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4755" w:rsidRPr="00D168AC" w:rsidRDefault="00A94755" w:rsidP="00EA201C">
            <w:pPr>
              <w:widowControl w:val="0"/>
              <w:ind w:right="-108"/>
              <w:jc w:val="center"/>
              <w:rPr>
                <w:rFonts w:ascii="Arial" w:hAnsi="Arial" w:cs="Arial"/>
              </w:rPr>
            </w:pPr>
            <w:r w:rsidRPr="00D168AC">
              <w:rPr>
                <w:rFonts w:ascii="Arial" w:hAnsi="Arial" w:cs="Arial"/>
              </w:rPr>
              <w:t>Площадь земельного участка/</w:t>
            </w:r>
            <w:r>
              <w:rPr>
                <w:rFonts w:ascii="Arial" w:hAnsi="Arial" w:cs="Arial"/>
              </w:rPr>
              <w:t xml:space="preserve">                     </w:t>
            </w:r>
            <w:r w:rsidRPr="00D168AC">
              <w:rPr>
                <w:rFonts w:ascii="Arial" w:hAnsi="Arial" w:cs="Arial"/>
              </w:rPr>
              <w:t>площадь нестационарного торгового объекта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4755" w:rsidRPr="00D168AC" w:rsidRDefault="00A94755" w:rsidP="00EA201C">
            <w:pPr>
              <w:widowControl w:val="0"/>
              <w:jc w:val="center"/>
              <w:rPr>
                <w:rFonts w:ascii="Arial" w:hAnsi="Arial" w:cs="Arial"/>
              </w:rPr>
            </w:pPr>
            <w:r w:rsidRPr="00D168AC">
              <w:rPr>
                <w:rFonts w:ascii="Arial" w:hAnsi="Arial" w:cs="Arial"/>
              </w:rPr>
              <w:t>Форма собственности земельного участка, на котором расположен нестационарный торговый объект,</w:t>
            </w:r>
            <w:r w:rsidRPr="00BB2467">
              <w:rPr>
                <w:rFonts w:ascii="Arial" w:hAnsi="Arial" w:cs="Arial"/>
              </w:rPr>
              <w:t xml:space="preserve"> а также наименование органа, уполномоченного на распоряжение соответствующим имуществом</w:t>
            </w:r>
          </w:p>
        </w:tc>
        <w:tc>
          <w:tcPr>
            <w:tcW w:w="2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4755" w:rsidRPr="00BB2467" w:rsidRDefault="00A94755" w:rsidP="00EA201C">
            <w:pPr>
              <w:widowControl w:val="0"/>
              <w:ind w:left="-54" w:right="-108"/>
              <w:jc w:val="center"/>
              <w:rPr>
                <w:rFonts w:ascii="Arial" w:hAnsi="Arial" w:cs="Arial"/>
              </w:rPr>
            </w:pPr>
            <w:r w:rsidRPr="00D168AC">
              <w:rPr>
                <w:rFonts w:ascii="Arial" w:hAnsi="Arial" w:cs="Arial"/>
              </w:rPr>
              <w:t>Период размещения нестационарного торгового объекта</w:t>
            </w:r>
          </w:p>
        </w:tc>
      </w:tr>
      <w:tr w:rsidR="00A94755" w:rsidRPr="00BB2467" w:rsidTr="00EA201C"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4755" w:rsidRPr="00BB2467" w:rsidRDefault="00A94755" w:rsidP="00EA201C">
            <w:pPr>
              <w:widowControl w:val="0"/>
              <w:jc w:val="center"/>
              <w:rPr>
                <w:rFonts w:ascii="Arial" w:hAnsi="Arial" w:cs="Arial"/>
              </w:rPr>
            </w:pPr>
            <w:r w:rsidRPr="00BB2467">
              <w:rPr>
                <w:rFonts w:ascii="Arial" w:hAnsi="Arial" w:cs="Arial"/>
              </w:rPr>
              <w:t>1</w:t>
            </w:r>
          </w:p>
        </w:tc>
        <w:tc>
          <w:tcPr>
            <w:tcW w:w="4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4755" w:rsidRPr="00BB2467" w:rsidRDefault="00A94755" w:rsidP="00EA201C">
            <w:pPr>
              <w:widowControl w:val="0"/>
              <w:jc w:val="center"/>
              <w:rPr>
                <w:rFonts w:ascii="Arial" w:hAnsi="Arial" w:cs="Arial"/>
              </w:rPr>
            </w:pPr>
            <w:r w:rsidRPr="00BB2467">
              <w:rPr>
                <w:rFonts w:ascii="Arial" w:hAnsi="Arial" w:cs="Arial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4755" w:rsidRPr="00BB2467" w:rsidRDefault="00A94755" w:rsidP="00EA201C">
            <w:pPr>
              <w:widowControl w:val="0"/>
              <w:jc w:val="center"/>
              <w:rPr>
                <w:rFonts w:ascii="Arial" w:hAnsi="Arial" w:cs="Arial"/>
              </w:rPr>
            </w:pPr>
            <w:r w:rsidRPr="00BB2467">
              <w:rPr>
                <w:rFonts w:ascii="Arial" w:hAnsi="Arial" w:cs="Arial"/>
              </w:rPr>
              <w:t>3</w:t>
            </w:r>
          </w:p>
        </w:tc>
        <w:tc>
          <w:tcPr>
            <w:tcW w:w="2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4755" w:rsidRPr="00BB2467" w:rsidRDefault="00A94755" w:rsidP="00EA201C">
            <w:pPr>
              <w:widowControl w:val="0"/>
              <w:jc w:val="center"/>
              <w:rPr>
                <w:rFonts w:ascii="Arial" w:hAnsi="Arial" w:cs="Arial"/>
              </w:rPr>
            </w:pPr>
            <w:r w:rsidRPr="00BB2467">
              <w:rPr>
                <w:rFonts w:ascii="Arial" w:hAnsi="Arial" w:cs="Arial"/>
              </w:rPr>
              <w:t>4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4755" w:rsidRPr="00BB2467" w:rsidRDefault="00A94755" w:rsidP="00EA201C">
            <w:pPr>
              <w:widowControl w:val="0"/>
              <w:jc w:val="center"/>
              <w:rPr>
                <w:rFonts w:ascii="Arial" w:hAnsi="Arial" w:cs="Arial"/>
              </w:rPr>
            </w:pPr>
            <w:r w:rsidRPr="00BB2467">
              <w:rPr>
                <w:rFonts w:ascii="Arial" w:hAnsi="Arial" w:cs="Arial"/>
              </w:rPr>
              <w:t>5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4755" w:rsidRPr="00BB2467" w:rsidRDefault="00A94755" w:rsidP="00EA201C">
            <w:pPr>
              <w:widowControl w:val="0"/>
              <w:jc w:val="center"/>
              <w:rPr>
                <w:rFonts w:ascii="Arial" w:hAnsi="Arial" w:cs="Arial"/>
              </w:rPr>
            </w:pPr>
            <w:r w:rsidRPr="00BB2467">
              <w:rPr>
                <w:rFonts w:ascii="Arial" w:hAnsi="Arial" w:cs="Arial"/>
              </w:rPr>
              <w:t>6</w:t>
            </w:r>
          </w:p>
        </w:tc>
        <w:tc>
          <w:tcPr>
            <w:tcW w:w="2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4755" w:rsidRPr="00BB2467" w:rsidRDefault="00A94755" w:rsidP="00EA201C">
            <w:pPr>
              <w:widowControl w:val="0"/>
              <w:jc w:val="center"/>
              <w:rPr>
                <w:rFonts w:ascii="Arial" w:hAnsi="Arial" w:cs="Arial"/>
              </w:rPr>
            </w:pPr>
            <w:r w:rsidRPr="00BB2467">
              <w:rPr>
                <w:rFonts w:ascii="Arial" w:hAnsi="Arial" w:cs="Arial"/>
              </w:rPr>
              <w:t>7</w:t>
            </w:r>
          </w:p>
        </w:tc>
      </w:tr>
      <w:tr w:rsidR="00A94755" w:rsidRPr="00BB2467" w:rsidTr="00EA201C">
        <w:tc>
          <w:tcPr>
            <w:tcW w:w="1539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4755" w:rsidRPr="00DD5A83" w:rsidRDefault="00A94755" w:rsidP="00EA201C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</w:tr>
      <w:tr w:rsidR="00A94755" w:rsidRPr="00BB2467" w:rsidTr="00EA201C">
        <w:tc>
          <w:tcPr>
            <w:tcW w:w="1539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4755" w:rsidRPr="00DD5A83" w:rsidRDefault="00A94755" w:rsidP="00EA201C">
            <w:pPr>
              <w:widowControl w:val="0"/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Сабаевское</w:t>
            </w:r>
            <w:proofErr w:type="spellEnd"/>
            <w:r>
              <w:rPr>
                <w:rFonts w:ascii="Arial" w:hAnsi="Arial" w:cs="Arial"/>
              </w:rPr>
              <w:t xml:space="preserve"> сельское поселение </w:t>
            </w:r>
            <w:proofErr w:type="spellStart"/>
            <w:r>
              <w:rPr>
                <w:rFonts w:ascii="Arial" w:hAnsi="Arial" w:cs="Arial"/>
              </w:rPr>
              <w:t>Кочкуровского</w:t>
            </w:r>
            <w:proofErr w:type="spellEnd"/>
            <w:r>
              <w:rPr>
                <w:rFonts w:ascii="Arial" w:hAnsi="Arial" w:cs="Arial"/>
              </w:rPr>
              <w:t xml:space="preserve"> муниципального района Республики Мордовия</w:t>
            </w:r>
          </w:p>
        </w:tc>
      </w:tr>
      <w:tr w:rsidR="00A94755" w:rsidRPr="00BB2467" w:rsidTr="00EA201C"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4755" w:rsidRPr="00B5730B" w:rsidRDefault="00A94755" w:rsidP="00EA201C">
            <w:pPr>
              <w:widowControl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4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4755" w:rsidRPr="00B5730B" w:rsidRDefault="00A94755" w:rsidP="00EA201C">
            <w:pPr>
              <w:rPr>
                <w:rFonts w:ascii="Arial" w:hAnsi="Arial" w:cs="Arial"/>
              </w:rPr>
            </w:pPr>
            <w:r w:rsidRPr="00B5730B">
              <w:rPr>
                <w:rFonts w:ascii="Arial" w:hAnsi="Arial" w:cs="Arial"/>
              </w:rPr>
              <w:t xml:space="preserve">Республика Мордовия, </w:t>
            </w:r>
            <w:proofErr w:type="spellStart"/>
            <w:r w:rsidRPr="00B5730B">
              <w:rPr>
                <w:rFonts w:ascii="Arial" w:hAnsi="Arial" w:cs="Arial"/>
              </w:rPr>
              <w:t>Кочкуровский</w:t>
            </w:r>
            <w:proofErr w:type="spellEnd"/>
            <w:r w:rsidRPr="00B5730B">
              <w:rPr>
                <w:rFonts w:ascii="Arial" w:hAnsi="Arial" w:cs="Arial"/>
              </w:rPr>
              <w:t xml:space="preserve"> район</w:t>
            </w:r>
            <w:r>
              <w:rPr>
                <w:rFonts w:ascii="Arial" w:hAnsi="Arial" w:cs="Arial"/>
              </w:rPr>
              <w:t>,</w:t>
            </w:r>
            <w:r w:rsidRPr="00B5730B">
              <w:rPr>
                <w:rFonts w:ascii="Arial" w:hAnsi="Arial" w:cs="Arial"/>
              </w:rPr>
              <w:t xml:space="preserve"> с. </w:t>
            </w:r>
            <w:proofErr w:type="spellStart"/>
            <w:r w:rsidRPr="00B5730B">
              <w:rPr>
                <w:rFonts w:ascii="Arial" w:hAnsi="Arial" w:cs="Arial"/>
              </w:rPr>
              <w:t>Сабаево</w:t>
            </w:r>
            <w:proofErr w:type="spellEnd"/>
            <w:r w:rsidRPr="00B5730B">
              <w:rPr>
                <w:rFonts w:ascii="Arial" w:hAnsi="Arial" w:cs="Arial"/>
              </w:rPr>
              <w:t xml:space="preserve">, </w:t>
            </w:r>
            <w:r>
              <w:rPr>
                <w:rFonts w:ascii="Arial" w:hAnsi="Arial" w:cs="Arial"/>
              </w:rPr>
              <w:t xml:space="preserve">                    </w:t>
            </w:r>
            <w:r w:rsidRPr="00B5730B">
              <w:rPr>
                <w:rFonts w:ascii="Arial" w:hAnsi="Arial" w:cs="Arial"/>
              </w:rPr>
              <w:t>ул. Ленина</w:t>
            </w:r>
            <w:r>
              <w:rPr>
                <w:rFonts w:ascii="Arial" w:hAnsi="Arial" w:cs="Arial"/>
              </w:rPr>
              <w:t xml:space="preserve"> (</w:t>
            </w:r>
            <w:r w:rsidRPr="00B5730B">
              <w:rPr>
                <w:rFonts w:ascii="Arial" w:hAnsi="Arial" w:cs="Arial"/>
              </w:rPr>
              <w:t>ориентир напротив магазина</w:t>
            </w:r>
            <w:r>
              <w:rPr>
                <w:rFonts w:ascii="Arial" w:hAnsi="Arial" w:cs="Arial"/>
              </w:rPr>
              <w:t xml:space="preserve"> </w:t>
            </w:r>
            <w:r w:rsidRPr="00B5730B">
              <w:rPr>
                <w:rFonts w:ascii="Arial" w:hAnsi="Arial" w:cs="Arial"/>
              </w:rPr>
              <w:t xml:space="preserve">ИП </w:t>
            </w:r>
            <w:proofErr w:type="spellStart"/>
            <w:r>
              <w:rPr>
                <w:rFonts w:ascii="Arial" w:hAnsi="Arial" w:cs="Arial"/>
              </w:rPr>
              <w:t>Пищикова</w:t>
            </w:r>
            <w:proofErr w:type="spellEnd"/>
            <w:r>
              <w:rPr>
                <w:rFonts w:ascii="Arial" w:hAnsi="Arial" w:cs="Arial"/>
              </w:rPr>
              <w:t xml:space="preserve"> Т.Н.)</w:t>
            </w:r>
            <w:r w:rsidRPr="00B5730B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4755" w:rsidRPr="00DD5A83" w:rsidRDefault="00A94755" w:rsidP="00EA201C">
            <w:pPr>
              <w:widowControl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Объект мобильной торговли, палатка</w:t>
            </w:r>
          </w:p>
        </w:tc>
        <w:tc>
          <w:tcPr>
            <w:tcW w:w="2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4755" w:rsidRPr="00DD5A83" w:rsidRDefault="00A94755" w:rsidP="00EA201C">
            <w:pPr>
              <w:jc w:val="center"/>
              <w:rPr>
                <w:rFonts w:ascii="Arial" w:hAnsi="Arial" w:cs="Arial"/>
              </w:rPr>
            </w:pPr>
            <w:r w:rsidRPr="00DD5A83">
              <w:rPr>
                <w:rFonts w:ascii="Arial" w:hAnsi="Arial" w:cs="Arial"/>
              </w:rPr>
              <w:t>Продовольственные и непродовольственные товары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4755" w:rsidRPr="00DD5A83" w:rsidRDefault="00A94755" w:rsidP="00EA201C">
            <w:pPr>
              <w:jc w:val="center"/>
              <w:rPr>
                <w:rFonts w:ascii="Arial" w:hAnsi="Arial" w:cs="Arial"/>
              </w:rPr>
            </w:pPr>
            <w:r w:rsidRPr="00DD5A83">
              <w:rPr>
                <w:rFonts w:ascii="Arial" w:hAnsi="Arial" w:cs="Arial"/>
              </w:rPr>
              <w:t>20,0 кв</w:t>
            </w:r>
            <w:proofErr w:type="gramStart"/>
            <w:r w:rsidRPr="00DD5A83">
              <w:rPr>
                <w:rFonts w:ascii="Arial" w:hAnsi="Arial" w:cs="Arial"/>
              </w:rPr>
              <w:t>.м</w:t>
            </w:r>
            <w:proofErr w:type="gram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4755" w:rsidRPr="00E06866" w:rsidRDefault="00A94755" w:rsidP="00EA201C">
            <w:pPr>
              <w:rPr>
                <w:rFonts w:ascii="Arial" w:hAnsi="Arial" w:cs="Arial"/>
              </w:rPr>
            </w:pPr>
            <w:r w:rsidRPr="00E06866">
              <w:rPr>
                <w:rFonts w:ascii="Arial" w:hAnsi="Arial" w:cs="Arial"/>
              </w:rPr>
              <w:t xml:space="preserve">Государственная </w:t>
            </w:r>
            <w:proofErr w:type="spellStart"/>
            <w:r w:rsidRPr="00E06866">
              <w:rPr>
                <w:rFonts w:ascii="Arial" w:hAnsi="Arial" w:cs="Arial"/>
              </w:rPr>
              <w:t>неразграниченная</w:t>
            </w:r>
            <w:proofErr w:type="spellEnd"/>
          </w:p>
        </w:tc>
        <w:tc>
          <w:tcPr>
            <w:tcW w:w="2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4755" w:rsidRPr="00DD5A83" w:rsidRDefault="00A94755" w:rsidP="00EA201C">
            <w:pPr>
              <w:widowControl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 течение года</w:t>
            </w:r>
          </w:p>
        </w:tc>
      </w:tr>
    </w:tbl>
    <w:p w:rsidR="00A94755" w:rsidRDefault="00A94755" w:rsidP="0015156D">
      <w:pPr>
        <w:rPr>
          <w:rFonts w:ascii="Arial" w:hAnsi="Arial" w:cs="Arial"/>
          <w:sz w:val="24"/>
          <w:szCs w:val="24"/>
        </w:rPr>
      </w:pPr>
    </w:p>
    <w:p w:rsidR="00A94755" w:rsidRDefault="00A94755" w:rsidP="0015156D">
      <w:pPr>
        <w:rPr>
          <w:rFonts w:ascii="Arial" w:hAnsi="Arial" w:cs="Arial"/>
          <w:sz w:val="24"/>
          <w:szCs w:val="24"/>
        </w:rPr>
      </w:pPr>
    </w:p>
    <w:p w:rsidR="00A94755" w:rsidRDefault="00A94755" w:rsidP="0015156D">
      <w:pPr>
        <w:rPr>
          <w:rFonts w:ascii="Arial" w:hAnsi="Arial" w:cs="Arial"/>
          <w:sz w:val="24"/>
          <w:szCs w:val="24"/>
        </w:rPr>
      </w:pPr>
    </w:p>
    <w:p w:rsidR="00A94755" w:rsidRDefault="00A94755" w:rsidP="0015156D">
      <w:pPr>
        <w:rPr>
          <w:rFonts w:ascii="Arial" w:hAnsi="Arial" w:cs="Arial"/>
          <w:sz w:val="24"/>
          <w:szCs w:val="24"/>
        </w:rPr>
      </w:pPr>
    </w:p>
    <w:p w:rsidR="00A94755" w:rsidRDefault="00A94755" w:rsidP="0015156D">
      <w:pPr>
        <w:rPr>
          <w:rFonts w:ascii="Arial" w:hAnsi="Arial" w:cs="Arial"/>
          <w:sz w:val="24"/>
          <w:szCs w:val="24"/>
        </w:rPr>
      </w:pPr>
    </w:p>
    <w:p w:rsidR="00A94755" w:rsidRDefault="00A94755" w:rsidP="0015156D">
      <w:pPr>
        <w:rPr>
          <w:rFonts w:ascii="Arial" w:hAnsi="Arial" w:cs="Arial"/>
          <w:sz w:val="24"/>
          <w:szCs w:val="24"/>
        </w:rPr>
      </w:pPr>
    </w:p>
    <w:p w:rsidR="00A94755" w:rsidRDefault="00A94755" w:rsidP="0015156D">
      <w:pPr>
        <w:rPr>
          <w:rFonts w:ascii="Arial" w:hAnsi="Arial" w:cs="Arial"/>
          <w:sz w:val="24"/>
          <w:szCs w:val="24"/>
        </w:rPr>
      </w:pPr>
    </w:p>
    <w:p w:rsidR="00A94755" w:rsidRDefault="00A94755" w:rsidP="0015156D">
      <w:pPr>
        <w:rPr>
          <w:rFonts w:ascii="Arial" w:hAnsi="Arial" w:cs="Arial"/>
          <w:sz w:val="24"/>
          <w:szCs w:val="24"/>
        </w:rPr>
      </w:pPr>
    </w:p>
    <w:p w:rsidR="00A94755" w:rsidRDefault="00A94755" w:rsidP="0015156D">
      <w:pPr>
        <w:rPr>
          <w:rFonts w:ascii="Arial" w:hAnsi="Arial" w:cs="Arial"/>
          <w:sz w:val="24"/>
          <w:szCs w:val="24"/>
        </w:rPr>
      </w:pPr>
    </w:p>
    <w:p w:rsidR="00A94755" w:rsidRDefault="00A94755" w:rsidP="0015156D">
      <w:pPr>
        <w:rPr>
          <w:rFonts w:ascii="Arial" w:hAnsi="Arial" w:cs="Arial"/>
          <w:sz w:val="24"/>
          <w:szCs w:val="24"/>
        </w:rPr>
      </w:pPr>
    </w:p>
    <w:p w:rsidR="00A94755" w:rsidRDefault="00A94755" w:rsidP="0015156D">
      <w:pPr>
        <w:rPr>
          <w:rFonts w:ascii="Arial" w:hAnsi="Arial" w:cs="Arial"/>
          <w:sz w:val="24"/>
          <w:szCs w:val="24"/>
        </w:rPr>
      </w:pPr>
    </w:p>
    <w:p w:rsidR="00A94755" w:rsidRDefault="00A94755" w:rsidP="0015156D"/>
    <w:sectPr w:rsidR="00A94755" w:rsidSect="00A94755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5156D"/>
    <w:rsid w:val="0015156D"/>
    <w:rsid w:val="007560EF"/>
    <w:rsid w:val="007C0123"/>
    <w:rsid w:val="00A947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156D"/>
  </w:style>
  <w:style w:type="paragraph" w:styleId="1">
    <w:name w:val="heading 1"/>
    <w:basedOn w:val="a"/>
    <w:next w:val="a"/>
    <w:link w:val="10"/>
    <w:uiPriority w:val="9"/>
    <w:qFormat/>
    <w:rsid w:val="0015156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5156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 Spacing"/>
    <w:qFormat/>
    <w:rsid w:val="0015156D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408</Words>
  <Characters>2328</Characters>
  <Application>Microsoft Office Word</Application>
  <DocSecurity>0</DocSecurity>
  <Lines>19</Lines>
  <Paragraphs>5</Paragraphs>
  <ScaleCrop>false</ScaleCrop>
  <Company>Microsoft</Company>
  <LinksUpToDate>false</LinksUpToDate>
  <CharactersWithSpaces>2731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2</cp:revision>
  <dcterms:created xsi:type="dcterms:W3CDTF">2021-12-08T06:53:00Z</dcterms:created>
  <dcterms:modified xsi:type="dcterms:W3CDTF">2021-12-08T07:01:00Z</dcterms:modified>
</cp:coreProperties>
</file>