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202" w:rsidRPr="00030202" w:rsidRDefault="00030202" w:rsidP="00030202">
      <w:pPr>
        <w:shd w:val="clear" w:color="auto" w:fill="FFFFFF"/>
        <w:spacing w:after="225" w:line="240" w:lineRule="auto"/>
        <w:jc w:val="center"/>
        <w:rPr>
          <w:rFonts w:ascii="Arial" w:eastAsia="Times New Roman" w:hAnsi="Arial" w:cs="Arial"/>
          <w:b/>
          <w:color w:val="363636"/>
          <w:sz w:val="24"/>
          <w:szCs w:val="24"/>
          <w:lang w:eastAsia="ru-RU"/>
        </w:rPr>
      </w:pPr>
      <w:r w:rsidRPr="00030202">
        <w:rPr>
          <w:rFonts w:ascii="Arial" w:eastAsia="Times New Roman" w:hAnsi="Arial" w:cs="Arial"/>
          <w:b/>
          <w:color w:val="363636"/>
          <w:sz w:val="24"/>
          <w:szCs w:val="24"/>
          <w:lang w:eastAsia="ru-RU"/>
        </w:rPr>
        <w:t xml:space="preserve">Деятельность </w:t>
      </w:r>
      <w:proofErr w:type="spellStart"/>
      <w:r w:rsidR="00691464">
        <w:rPr>
          <w:rFonts w:ascii="Arial" w:eastAsia="Times New Roman" w:hAnsi="Arial" w:cs="Arial"/>
          <w:b/>
          <w:color w:val="363636"/>
          <w:sz w:val="24"/>
          <w:szCs w:val="24"/>
          <w:lang w:eastAsia="ru-RU"/>
        </w:rPr>
        <w:t>Сабаевского</w:t>
      </w:r>
      <w:proofErr w:type="spellEnd"/>
      <w:r w:rsidR="00691464">
        <w:rPr>
          <w:rFonts w:ascii="Arial" w:eastAsia="Times New Roman" w:hAnsi="Arial" w:cs="Arial"/>
          <w:b/>
          <w:color w:val="363636"/>
          <w:sz w:val="24"/>
          <w:szCs w:val="24"/>
          <w:lang w:eastAsia="ru-RU"/>
        </w:rPr>
        <w:t xml:space="preserve"> </w:t>
      </w:r>
      <w:r w:rsidRPr="00030202">
        <w:rPr>
          <w:rFonts w:ascii="Arial" w:eastAsia="Times New Roman" w:hAnsi="Arial" w:cs="Arial"/>
          <w:b/>
          <w:color w:val="363636"/>
          <w:sz w:val="24"/>
          <w:szCs w:val="24"/>
          <w:lang w:eastAsia="ru-RU"/>
        </w:rPr>
        <w:t xml:space="preserve"> сельского поселения </w:t>
      </w:r>
      <w:proofErr w:type="spellStart"/>
      <w:r w:rsidR="00691464">
        <w:rPr>
          <w:rFonts w:ascii="Arial" w:eastAsia="Times New Roman" w:hAnsi="Arial" w:cs="Arial"/>
          <w:b/>
          <w:color w:val="363636"/>
          <w:sz w:val="24"/>
          <w:szCs w:val="24"/>
          <w:lang w:eastAsia="ru-RU"/>
        </w:rPr>
        <w:t>Кочкуровского</w:t>
      </w:r>
      <w:proofErr w:type="spellEnd"/>
      <w:r w:rsidR="00691464">
        <w:rPr>
          <w:rFonts w:ascii="Arial" w:eastAsia="Times New Roman" w:hAnsi="Arial" w:cs="Arial"/>
          <w:b/>
          <w:color w:val="363636"/>
          <w:sz w:val="24"/>
          <w:szCs w:val="24"/>
          <w:lang w:eastAsia="ru-RU"/>
        </w:rPr>
        <w:t xml:space="preserve"> муниципального района Республики  Мордовия </w:t>
      </w:r>
      <w:r w:rsidRPr="00030202">
        <w:rPr>
          <w:rFonts w:ascii="Arial" w:eastAsia="Times New Roman" w:hAnsi="Arial" w:cs="Arial"/>
          <w:b/>
          <w:color w:val="363636"/>
          <w:sz w:val="24"/>
          <w:szCs w:val="24"/>
          <w:lang w:eastAsia="ru-RU"/>
        </w:rPr>
        <w:t>по экологическому просвещению.</w:t>
      </w:r>
    </w:p>
    <w:p w:rsidR="00030202" w:rsidRPr="0077433A" w:rsidRDefault="00691464" w:rsidP="00030202">
      <w:pPr>
        <w:shd w:val="clear" w:color="auto" w:fill="FFFFFF"/>
        <w:spacing w:after="225" w:line="240" w:lineRule="auto"/>
        <w:jc w:val="both"/>
        <w:rPr>
          <w:rFonts w:ascii="Arial" w:eastAsia="Times New Roman" w:hAnsi="Arial" w:cs="Arial"/>
          <w:color w:val="363636"/>
          <w:sz w:val="24"/>
          <w:szCs w:val="24"/>
          <w:lang w:eastAsia="ru-RU"/>
        </w:rPr>
      </w:pPr>
      <w:r>
        <w:rPr>
          <w:rFonts w:ascii="Arial" w:eastAsia="Times New Roman" w:hAnsi="Arial" w:cs="Arial"/>
          <w:color w:val="363636"/>
          <w:sz w:val="24"/>
          <w:szCs w:val="24"/>
          <w:lang w:eastAsia="ru-RU"/>
        </w:rPr>
        <w:t xml:space="preserve">       </w:t>
      </w:r>
      <w:r w:rsidR="00030202" w:rsidRPr="0077433A">
        <w:rPr>
          <w:rFonts w:ascii="Arial" w:eastAsia="Times New Roman" w:hAnsi="Arial" w:cs="Arial"/>
          <w:color w:val="363636"/>
          <w:sz w:val="24"/>
          <w:szCs w:val="24"/>
          <w:lang w:eastAsia="ru-RU"/>
        </w:rPr>
        <w:t xml:space="preserve">В условиях неблагоприятной экологической ситуации в стране и мире проблемы экологического просвещения населения в течение долгого времени неизменно находятся в центре внимания. В своей работе </w:t>
      </w:r>
      <w:r>
        <w:rPr>
          <w:rFonts w:ascii="Arial" w:eastAsia="Times New Roman" w:hAnsi="Arial" w:cs="Arial"/>
          <w:color w:val="363636"/>
          <w:sz w:val="24"/>
          <w:szCs w:val="24"/>
          <w:lang w:eastAsia="ru-RU"/>
        </w:rPr>
        <w:t xml:space="preserve">администрация </w:t>
      </w:r>
      <w:proofErr w:type="spellStart"/>
      <w:r>
        <w:rPr>
          <w:rFonts w:ascii="Arial" w:eastAsia="Times New Roman" w:hAnsi="Arial" w:cs="Arial"/>
          <w:color w:val="363636"/>
          <w:sz w:val="24"/>
          <w:szCs w:val="24"/>
          <w:lang w:eastAsia="ru-RU"/>
        </w:rPr>
        <w:t>Сабаевского</w:t>
      </w:r>
      <w:proofErr w:type="spellEnd"/>
      <w:r>
        <w:rPr>
          <w:rFonts w:ascii="Arial" w:eastAsia="Times New Roman" w:hAnsi="Arial" w:cs="Arial"/>
          <w:color w:val="363636"/>
          <w:sz w:val="24"/>
          <w:szCs w:val="24"/>
          <w:lang w:eastAsia="ru-RU"/>
        </w:rPr>
        <w:t xml:space="preserve"> сельского поселения </w:t>
      </w:r>
      <w:r w:rsidR="00030202" w:rsidRPr="0077433A">
        <w:rPr>
          <w:rFonts w:ascii="Arial" w:eastAsia="Times New Roman" w:hAnsi="Arial" w:cs="Arial"/>
          <w:color w:val="363636"/>
          <w:sz w:val="24"/>
          <w:szCs w:val="24"/>
          <w:lang w:eastAsia="ru-RU"/>
        </w:rPr>
        <w:t xml:space="preserve"> старается привлечь внимание местного сообщества к экологическим проблемам </w:t>
      </w:r>
      <w:r w:rsidR="00030202">
        <w:rPr>
          <w:rFonts w:ascii="Arial" w:eastAsia="Times New Roman" w:hAnsi="Arial" w:cs="Arial"/>
          <w:color w:val="363636"/>
          <w:sz w:val="24"/>
          <w:szCs w:val="24"/>
          <w:lang w:eastAsia="ru-RU"/>
        </w:rPr>
        <w:t>поселения</w:t>
      </w:r>
      <w:r w:rsidR="00030202" w:rsidRPr="0077433A">
        <w:rPr>
          <w:rFonts w:ascii="Arial" w:eastAsia="Times New Roman" w:hAnsi="Arial" w:cs="Arial"/>
          <w:color w:val="363636"/>
          <w:sz w:val="24"/>
          <w:szCs w:val="24"/>
          <w:lang w:eastAsia="ru-RU"/>
        </w:rPr>
        <w:t>, обеспечить доступность экологической информации для населения, принимают активное участие в формировании экологической культуры, проводятся месячники, субботники, акции по санитарной очистке территории, посадке деревьев и цветов.</w:t>
      </w:r>
      <w:bookmarkStart w:id="0" w:name="_GoBack"/>
      <w:bookmarkEnd w:id="0"/>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На сайте администрации</w:t>
      </w:r>
      <w:r w:rsidR="00691464">
        <w:rPr>
          <w:rFonts w:ascii="Arial" w:eastAsia="Times New Roman" w:hAnsi="Arial" w:cs="Arial"/>
          <w:color w:val="363636"/>
          <w:sz w:val="24"/>
          <w:szCs w:val="24"/>
          <w:lang w:eastAsia="ru-RU"/>
        </w:rPr>
        <w:t xml:space="preserve"> </w:t>
      </w:r>
      <w:proofErr w:type="spellStart"/>
      <w:r w:rsidR="00691464">
        <w:rPr>
          <w:rFonts w:ascii="Arial" w:eastAsia="Times New Roman" w:hAnsi="Arial" w:cs="Arial"/>
          <w:color w:val="363636"/>
          <w:sz w:val="24"/>
          <w:szCs w:val="24"/>
          <w:lang w:eastAsia="ru-RU"/>
        </w:rPr>
        <w:t>Сабаевского</w:t>
      </w:r>
      <w:proofErr w:type="spellEnd"/>
      <w:r w:rsidR="00691464">
        <w:rPr>
          <w:rFonts w:ascii="Arial" w:eastAsia="Times New Roman" w:hAnsi="Arial" w:cs="Arial"/>
          <w:color w:val="363636"/>
          <w:sz w:val="24"/>
          <w:szCs w:val="24"/>
          <w:lang w:eastAsia="ru-RU"/>
        </w:rPr>
        <w:t xml:space="preserve"> сельского  поселения </w:t>
      </w:r>
      <w:r w:rsidRPr="0077433A">
        <w:rPr>
          <w:rFonts w:ascii="Arial" w:eastAsia="Times New Roman" w:hAnsi="Arial" w:cs="Arial"/>
          <w:color w:val="363636"/>
          <w:sz w:val="24"/>
          <w:szCs w:val="24"/>
          <w:lang w:eastAsia="ru-RU"/>
        </w:rPr>
        <w:t xml:space="preserve"> размещается информация о введени</w:t>
      </w:r>
      <w:r>
        <w:rPr>
          <w:rFonts w:ascii="Arial" w:eastAsia="Times New Roman" w:hAnsi="Arial" w:cs="Arial"/>
          <w:color w:val="363636"/>
          <w:sz w:val="24"/>
          <w:szCs w:val="24"/>
          <w:lang w:eastAsia="ru-RU"/>
        </w:rPr>
        <w:t>я пожароопасных и ЧС положениях</w:t>
      </w:r>
      <w:r w:rsidRPr="0077433A">
        <w:rPr>
          <w:rFonts w:ascii="Arial" w:eastAsia="Times New Roman" w:hAnsi="Arial" w:cs="Arial"/>
          <w:color w:val="363636"/>
          <w:sz w:val="24"/>
          <w:szCs w:val="24"/>
          <w:lang w:eastAsia="ru-RU"/>
        </w:rPr>
        <w:t xml:space="preserve">, информирование с помощью </w:t>
      </w:r>
      <w:r>
        <w:rPr>
          <w:rFonts w:ascii="Arial" w:eastAsia="Times New Roman" w:hAnsi="Arial" w:cs="Arial"/>
          <w:color w:val="363636"/>
          <w:sz w:val="24"/>
          <w:szCs w:val="24"/>
          <w:lang w:eastAsia="ru-RU"/>
        </w:rPr>
        <w:t xml:space="preserve">информационного бюллетеня </w:t>
      </w:r>
      <w:proofErr w:type="spellStart"/>
      <w:r w:rsidR="00691464">
        <w:rPr>
          <w:rFonts w:ascii="Arial" w:eastAsia="Times New Roman" w:hAnsi="Arial" w:cs="Arial"/>
          <w:color w:val="363636"/>
          <w:sz w:val="24"/>
          <w:szCs w:val="24"/>
          <w:lang w:eastAsia="ru-RU"/>
        </w:rPr>
        <w:t>Сабаевского</w:t>
      </w:r>
      <w:proofErr w:type="spellEnd"/>
      <w:r>
        <w:rPr>
          <w:rFonts w:ascii="Arial" w:eastAsia="Times New Roman" w:hAnsi="Arial" w:cs="Arial"/>
          <w:color w:val="363636"/>
          <w:sz w:val="24"/>
          <w:szCs w:val="24"/>
          <w:lang w:eastAsia="ru-RU"/>
        </w:rPr>
        <w:t xml:space="preserve"> сельского поселения</w:t>
      </w:r>
      <w:r w:rsidRPr="0077433A">
        <w:rPr>
          <w:rFonts w:ascii="Arial" w:eastAsia="Times New Roman" w:hAnsi="Arial" w:cs="Arial"/>
          <w:color w:val="363636"/>
          <w:sz w:val="24"/>
          <w:szCs w:val="24"/>
          <w:lang w:eastAsia="ru-RU"/>
        </w:rPr>
        <w:t xml:space="preserve">. Памятки и информационные материалы о пожарах в лесах, прибрежных полосах </w:t>
      </w:r>
      <w:r>
        <w:rPr>
          <w:rFonts w:ascii="Arial" w:eastAsia="Times New Roman" w:hAnsi="Arial" w:cs="Arial"/>
          <w:color w:val="363636"/>
          <w:sz w:val="24"/>
          <w:szCs w:val="24"/>
          <w:lang w:eastAsia="ru-RU"/>
        </w:rPr>
        <w:t>также размещаются на сайте в сети Интернет</w:t>
      </w:r>
      <w:r w:rsidRPr="0077433A">
        <w:rPr>
          <w:rFonts w:ascii="Arial" w:eastAsia="Times New Roman" w:hAnsi="Arial" w:cs="Arial"/>
          <w:color w:val="363636"/>
          <w:sz w:val="24"/>
          <w:szCs w:val="24"/>
          <w:lang w:eastAsia="ru-RU"/>
        </w:rPr>
        <w:t>.</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В систему правовой охраны природы России входят четыре группы юридических мероприятий:</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1) правовое регулирование отношений по использованию, сохранению и возобновлению природных ресурсов;</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2) организация воспитания и обучения кадров, финансирование и материально-техническое обеспечение природоохранных действий;</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3) государственный и общественный контроль за выполнением требований охраны природы;</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4) юридическая ответственность правонарушителей. </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В соответствии с экологическим законодательством объектом правовой охраны выступает природная среда — объективная, существующая вне человека и независимо от его сознания реальность, служащая местом обитания, условием и средством его существования.</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Источниками экологического права признаются нормативно-правовые акты, в которых содержатся правовые нормы, регулирующие экологические отношения. К ним относятся законы, указы, постановления и распоряжения, нормативные акты министерств и ведомств, законы и нормативно-правовые акты субъектов Федерации. Наконец, в числе источников экологического права большое место занимают международно-правовые акты, регулирующие внутренние экологические отношения на основе примата международного права. </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Система экологического законодательства, руководствующаяся идеями основополагающих конституционных актов, включает две подсистемы:</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природоохранное</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 </w:t>
      </w:r>
      <w:proofErr w:type="spellStart"/>
      <w:r w:rsidRPr="0077433A">
        <w:rPr>
          <w:rFonts w:ascii="Arial" w:eastAsia="Times New Roman" w:hAnsi="Arial" w:cs="Arial"/>
          <w:color w:val="363636"/>
          <w:sz w:val="24"/>
          <w:szCs w:val="24"/>
          <w:lang w:eastAsia="ru-RU"/>
        </w:rPr>
        <w:t>природоресурсное</w:t>
      </w:r>
      <w:proofErr w:type="spellEnd"/>
      <w:r w:rsidRPr="0077433A">
        <w:rPr>
          <w:rFonts w:ascii="Arial" w:eastAsia="Times New Roman" w:hAnsi="Arial" w:cs="Arial"/>
          <w:color w:val="363636"/>
          <w:sz w:val="24"/>
          <w:szCs w:val="24"/>
          <w:lang w:eastAsia="ru-RU"/>
        </w:rPr>
        <w:t xml:space="preserve"> законодательство.</w:t>
      </w:r>
    </w:p>
    <w:p w:rsidR="00030202" w:rsidRPr="005754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57543A">
        <w:rPr>
          <w:rFonts w:ascii="Arial" w:eastAsia="Times New Roman" w:hAnsi="Arial" w:cs="Arial"/>
          <w:color w:val="363636"/>
          <w:sz w:val="24"/>
          <w:szCs w:val="24"/>
          <w:lang w:eastAsia="ru-RU"/>
        </w:rPr>
        <w:lastRenderedPageBreak/>
        <w:t>В природоохранное законодательство входят Федеральный закон от 10 января 2002 г. № 7-ФЗ «Об охране окружающей среды» и другие законодательные акты комплексного правового регулирования.</w:t>
      </w:r>
    </w:p>
    <w:p w:rsidR="00030202" w:rsidRPr="005754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57543A">
        <w:rPr>
          <w:rFonts w:ascii="Arial" w:eastAsia="Times New Roman" w:hAnsi="Arial" w:cs="Arial"/>
          <w:color w:val="363636"/>
          <w:sz w:val="24"/>
          <w:szCs w:val="24"/>
          <w:lang w:eastAsia="ru-RU"/>
        </w:rPr>
        <w:t xml:space="preserve">В подсистему </w:t>
      </w:r>
      <w:proofErr w:type="spellStart"/>
      <w:r w:rsidRPr="0057543A">
        <w:rPr>
          <w:rFonts w:ascii="Arial" w:eastAsia="Times New Roman" w:hAnsi="Arial" w:cs="Arial"/>
          <w:color w:val="363636"/>
          <w:sz w:val="24"/>
          <w:szCs w:val="24"/>
          <w:lang w:eastAsia="ru-RU"/>
        </w:rPr>
        <w:t>природоресурсного</w:t>
      </w:r>
      <w:proofErr w:type="spellEnd"/>
      <w:r w:rsidRPr="0057543A">
        <w:rPr>
          <w:rFonts w:ascii="Arial" w:eastAsia="Times New Roman" w:hAnsi="Arial" w:cs="Arial"/>
          <w:color w:val="363636"/>
          <w:sz w:val="24"/>
          <w:szCs w:val="24"/>
          <w:lang w:eastAsia="ru-RU"/>
        </w:rPr>
        <w:t xml:space="preserve"> законодательства входят:</w:t>
      </w:r>
    </w:p>
    <w:p w:rsidR="00030202" w:rsidRPr="005754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57543A">
        <w:rPr>
          <w:rFonts w:ascii="Arial" w:eastAsia="Times New Roman" w:hAnsi="Arial" w:cs="Arial"/>
          <w:color w:val="363636"/>
          <w:sz w:val="24"/>
          <w:szCs w:val="24"/>
          <w:lang w:eastAsia="ru-RU"/>
        </w:rPr>
        <w:t>Земельный кодекс РФ (ФЗ № 136 от 25.10.2001 г.),</w:t>
      </w:r>
    </w:p>
    <w:p w:rsidR="00030202" w:rsidRPr="005754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57543A">
        <w:rPr>
          <w:rFonts w:ascii="Arial" w:eastAsia="Times New Roman" w:hAnsi="Arial" w:cs="Arial"/>
          <w:color w:val="363636"/>
          <w:sz w:val="24"/>
          <w:szCs w:val="24"/>
          <w:lang w:eastAsia="ru-RU"/>
        </w:rPr>
        <w:t>Закон РФ от 21 февраля 1992 г. № 2395-1 «О недрах»,</w:t>
      </w:r>
    </w:p>
    <w:p w:rsidR="00030202" w:rsidRPr="005754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57543A">
        <w:rPr>
          <w:rFonts w:ascii="Arial" w:eastAsia="Times New Roman" w:hAnsi="Arial" w:cs="Arial"/>
          <w:color w:val="363636"/>
          <w:sz w:val="24"/>
          <w:szCs w:val="24"/>
          <w:lang w:eastAsia="ru-RU"/>
        </w:rPr>
        <w:t>Лесной кодекс РФ (ФЗ № 200 от 04.12.2006 г.),</w:t>
      </w:r>
    </w:p>
    <w:p w:rsidR="00030202" w:rsidRPr="005754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57543A">
        <w:rPr>
          <w:rFonts w:ascii="Arial" w:eastAsia="Times New Roman" w:hAnsi="Arial" w:cs="Arial"/>
          <w:color w:val="363636"/>
          <w:sz w:val="24"/>
          <w:szCs w:val="24"/>
          <w:lang w:eastAsia="ru-RU"/>
        </w:rPr>
        <w:t>Водный кодекс РФ</w:t>
      </w:r>
      <w:r w:rsidR="00691464" w:rsidRPr="0057543A">
        <w:rPr>
          <w:rFonts w:ascii="Arial" w:eastAsia="Times New Roman" w:hAnsi="Arial" w:cs="Arial"/>
          <w:color w:val="363636"/>
          <w:sz w:val="24"/>
          <w:szCs w:val="24"/>
          <w:lang w:eastAsia="ru-RU"/>
        </w:rPr>
        <w:t xml:space="preserve"> </w:t>
      </w:r>
      <w:proofErr w:type="gramStart"/>
      <w:r w:rsidRPr="0057543A">
        <w:rPr>
          <w:rFonts w:ascii="Arial" w:eastAsia="Times New Roman" w:hAnsi="Arial" w:cs="Arial"/>
          <w:color w:val="363636"/>
          <w:sz w:val="24"/>
          <w:szCs w:val="24"/>
          <w:lang w:eastAsia="ru-RU"/>
        </w:rPr>
        <w:t xml:space="preserve">( </w:t>
      </w:r>
      <w:proofErr w:type="gramEnd"/>
      <w:r w:rsidRPr="0057543A">
        <w:rPr>
          <w:rFonts w:ascii="Arial" w:eastAsia="Times New Roman" w:hAnsi="Arial" w:cs="Arial"/>
          <w:color w:val="363636"/>
          <w:sz w:val="24"/>
          <w:szCs w:val="24"/>
          <w:lang w:eastAsia="ru-RU"/>
        </w:rPr>
        <w:t>ФЗ № 74 от 03.06.2006 г.),</w:t>
      </w:r>
    </w:p>
    <w:p w:rsidR="00030202" w:rsidRPr="005754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57543A">
        <w:rPr>
          <w:rFonts w:ascii="Arial" w:eastAsia="Times New Roman" w:hAnsi="Arial" w:cs="Arial"/>
          <w:color w:val="363636"/>
          <w:sz w:val="24"/>
          <w:szCs w:val="24"/>
          <w:lang w:eastAsia="ru-RU"/>
        </w:rPr>
        <w:t>Федеральный закон от 24 апреля 1995 г. № 52-ФЗ «О животном мире», а также другие законодательные и нормативные акты субъектов РФ. </w:t>
      </w:r>
    </w:p>
    <w:p w:rsidR="0057543A" w:rsidRPr="0057543A" w:rsidRDefault="0057543A" w:rsidP="0057543A">
      <w:pPr>
        <w:shd w:val="clear" w:color="auto" w:fill="FFFFFF"/>
        <w:spacing w:after="300" w:line="360" w:lineRule="atLeast"/>
        <w:rPr>
          <w:rFonts w:ascii="Arial" w:eastAsia="Times New Roman" w:hAnsi="Arial" w:cs="Arial"/>
          <w:color w:val="333333"/>
          <w:sz w:val="32"/>
          <w:szCs w:val="32"/>
          <w:vertAlign w:val="superscript"/>
          <w:lang w:eastAsia="ru-RU"/>
        </w:rPr>
      </w:pPr>
      <w:r>
        <w:rPr>
          <w:rFonts w:ascii="Arial" w:eastAsia="Times New Roman" w:hAnsi="Arial" w:cs="Arial"/>
          <w:color w:val="333333"/>
          <w:sz w:val="32"/>
          <w:szCs w:val="32"/>
          <w:vertAlign w:val="superscript"/>
          <w:lang w:eastAsia="ru-RU"/>
        </w:rPr>
        <w:t xml:space="preserve">          </w:t>
      </w:r>
      <w:r w:rsidRPr="0057543A">
        <w:rPr>
          <w:rFonts w:ascii="Arial" w:eastAsia="Times New Roman" w:hAnsi="Arial" w:cs="Arial"/>
          <w:color w:val="333333"/>
          <w:sz w:val="32"/>
          <w:szCs w:val="32"/>
          <w:vertAlign w:val="superscript"/>
          <w:lang w:eastAsia="ru-RU"/>
        </w:rPr>
        <w:t>Интернет-ресурсы экологической направленности</w:t>
      </w:r>
    </w:p>
    <w:p w:rsidR="0057543A" w:rsidRPr="0057543A" w:rsidRDefault="0057543A" w:rsidP="0057543A">
      <w:pPr>
        <w:numPr>
          <w:ilvl w:val="0"/>
          <w:numId w:val="2"/>
        </w:numPr>
        <w:shd w:val="clear" w:color="auto" w:fill="FFFFFF"/>
        <w:spacing w:after="0" w:line="360" w:lineRule="atLeast"/>
        <w:ind w:left="480" w:right="480"/>
        <w:rPr>
          <w:rFonts w:ascii="Arial" w:eastAsia="Times New Roman" w:hAnsi="Arial" w:cs="Arial"/>
          <w:color w:val="333333"/>
          <w:sz w:val="32"/>
          <w:szCs w:val="32"/>
          <w:vertAlign w:val="superscript"/>
          <w:lang w:eastAsia="ru-RU"/>
        </w:rPr>
      </w:pPr>
      <w:r w:rsidRPr="0057543A">
        <w:rPr>
          <w:rFonts w:ascii="Arial" w:eastAsia="Times New Roman" w:hAnsi="Arial" w:cs="Arial"/>
          <w:color w:val="333333"/>
          <w:sz w:val="32"/>
          <w:szCs w:val="32"/>
          <w:vertAlign w:val="superscript"/>
          <w:lang w:eastAsia="ru-RU"/>
        </w:rPr>
        <w:t>Министерство природных ресурсов России </w:t>
      </w:r>
      <w:hyperlink r:id="rId5" w:history="1">
        <w:r w:rsidRPr="0057543A">
          <w:rPr>
            <w:rFonts w:ascii="Arial" w:eastAsia="Times New Roman" w:hAnsi="Arial" w:cs="Arial"/>
            <w:color w:val="333333"/>
            <w:sz w:val="32"/>
            <w:szCs w:val="32"/>
            <w:u w:val="single"/>
            <w:vertAlign w:val="superscript"/>
            <w:lang w:eastAsia="ru-RU"/>
          </w:rPr>
          <w:t>http://www.mnr.gov.ru/</w:t>
        </w:r>
      </w:hyperlink>
    </w:p>
    <w:p w:rsidR="0057543A" w:rsidRPr="0057543A" w:rsidRDefault="0057543A" w:rsidP="0057543A">
      <w:pPr>
        <w:numPr>
          <w:ilvl w:val="0"/>
          <w:numId w:val="2"/>
        </w:numPr>
        <w:shd w:val="clear" w:color="auto" w:fill="FFFFFF"/>
        <w:spacing w:after="0" w:line="360" w:lineRule="atLeast"/>
        <w:ind w:left="480" w:right="480"/>
        <w:rPr>
          <w:rFonts w:ascii="Arial" w:eastAsia="Times New Roman" w:hAnsi="Arial" w:cs="Arial"/>
          <w:color w:val="333333"/>
          <w:sz w:val="32"/>
          <w:szCs w:val="32"/>
          <w:vertAlign w:val="superscript"/>
          <w:lang w:eastAsia="ru-RU"/>
        </w:rPr>
      </w:pPr>
      <w:r w:rsidRPr="0057543A">
        <w:rPr>
          <w:rFonts w:ascii="Arial" w:eastAsia="Times New Roman" w:hAnsi="Arial" w:cs="Arial"/>
          <w:color w:val="333333"/>
          <w:sz w:val="32"/>
          <w:szCs w:val="32"/>
          <w:vertAlign w:val="superscript"/>
          <w:lang w:eastAsia="ru-RU"/>
        </w:rPr>
        <w:t>Гринпис России </w:t>
      </w:r>
      <w:hyperlink r:id="rId6" w:history="1">
        <w:r w:rsidRPr="0057543A">
          <w:rPr>
            <w:rFonts w:ascii="Arial" w:eastAsia="Times New Roman" w:hAnsi="Arial" w:cs="Arial"/>
            <w:color w:val="333333"/>
            <w:sz w:val="32"/>
            <w:szCs w:val="32"/>
            <w:u w:val="single"/>
            <w:vertAlign w:val="superscript"/>
            <w:lang w:eastAsia="ru-RU"/>
          </w:rPr>
          <w:t>http://www.greenpeace.org/russia/ru/</w:t>
        </w:r>
      </w:hyperlink>
    </w:p>
    <w:p w:rsidR="0057543A" w:rsidRPr="0057543A" w:rsidRDefault="0057543A" w:rsidP="0057543A">
      <w:pPr>
        <w:numPr>
          <w:ilvl w:val="0"/>
          <w:numId w:val="2"/>
        </w:numPr>
        <w:shd w:val="clear" w:color="auto" w:fill="FFFFFF"/>
        <w:spacing w:after="0" w:line="360" w:lineRule="atLeast"/>
        <w:ind w:left="480" w:right="480"/>
        <w:rPr>
          <w:rFonts w:ascii="Arial" w:eastAsia="Times New Roman" w:hAnsi="Arial" w:cs="Arial"/>
          <w:color w:val="333333"/>
          <w:sz w:val="32"/>
          <w:szCs w:val="32"/>
          <w:vertAlign w:val="superscript"/>
          <w:lang w:eastAsia="ru-RU"/>
        </w:rPr>
      </w:pPr>
      <w:proofErr w:type="spellStart"/>
      <w:r w:rsidRPr="0057543A">
        <w:rPr>
          <w:rFonts w:ascii="Arial" w:eastAsia="Times New Roman" w:hAnsi="Arial" w:cs="Arial"/>
          <w:color w:val="333333"/>
          <w:sz w:val="32"/>
          <w:szCs w:val="32"/>
          <w:vertAlign w:val="superscript"/>
          <w:lang w:eastAsia="ru-RU"/>
        </w:rPr>
        <w:t>Ecocom</w:t>
      </w:r>
      <w:proofErr w:type="spellEnd"/>
      <w:r w:rsidRPr="0057543A">
        <w:rPr>
          <w:rFonts w:ascii="Arial" w:eastAsia="Times New Roman" w:hAnsi="Arial" w:cs="Arial"/>
          <w:color w:val="333333"/>
          <w:sz w:val="32"/>
          <w:szCs w:val="32"/>
          <w:vertAlign w:val="superscript"/>
          <w:lang w:eastAsia="ru-RU"/>
        </w:rPr>
        <w:t xml:space="preserve"> — всё об экологии </w:t>
      </w:r>
      <w:hyperlink r:id="rId7" w:history="1">
        <w:r w:rsidRPr="0057543A">
          <w:rPr>
            <w:rFonts w:ascii="Arial" w:eastAsia="Times New Roman" w:hAnsi="Arial" w:cs="Arial"/>
            <w:color w:val="333333"/>
            <w:sz w:val="32"/>
            <w:szCs w:val="32"/>
            <w:u w:val="single"/>
            <w:vertAlign w:val="superscript"/>
            <w:lang w:eastAsia="ru-RU"/>
          </w:rPr>
          <w:t>http://www.ecocommunity.ru/</w:t>
        </w:r>
      </w:hyperlink>
    </w:p>
    <w:p w:rsidR="0057543A" w:rsidRPr="0057543A" w:rsidRDefault="0057543A" w:rsidP="0057543A">
      <w:pPr>
        <w:numPr>
          <w:ilvl w:val="0"/>
          <w:numId w:val="2"/>
        </w:numPr>
        <w:shd w:val="clear" w:color="auto" w:fill="FFFFFF"/>
        <w:spacing w:after="0" w:line="360" w:lineRule="atLeast"/>
        <w:ind w:left="480" w:right="480"/>
        <w:rPr>
          <w:rFonts w:ascii="Arial" w:eastAsia="Times New Roman" w:hAnsi="Arial" w:cs="Arial"/>
          <w:color w:val="333333"/>
          <w:sz w:val="32"/>
          <w:szCs w:val="32"/>
          <w:vertAlign w:val="superscript"/>
          <w:lang w:eastAsia="ru-RU"/>
        </w:rPr>
      </w:pPr>
      <w:proofErr w:type="spellStart"/>
      <w:r w:rsidRPr="0057543A">
        <w:rPr>
          <w:rFonts w:ascii="Arial" w:eastAsia="Times New Roman" w:hAnsi="Arial" w:cs="Arial"/>
          <w:color w:val="333333"/>
          <w:sz w:val="32"/>
          <w:szCs w:val="32"/>
          <w:vertAlign w:val="superscript"/>
          <w:lang w:eastAsia="ru-RU"/>
        </w:rPr>
        <w:t>Saveplanet.su</w:t>
      </w:r>
      <w:proofErr w:type="spellEnd"/>
      <w:r w:rsidRPr="0057543A">
        <w:rPr>
          <w:rFonts w:ascii="Arial" w:eastAsia="Times New Roman" w:hAnsi="Arial" w:cs="Arial"/>
          <w:color w:val="333333"/>
          <w:sz w:val="32"/>
          <w:szCs w:val="32"/>
          <w:vertAlign w:val="superscript"/>
          <w:lang w:eastAsia="ru-RU"/>
        </w:rPr>
        <w:t xml:space="preserve"> – «Сохраним планету» </w:t>
      </w:r>
      <w:hyperlink r:id="rId8" w:history="1">
        <w:r w:rsidRPr="0057543A">
          <w:rPr>
            <w:rFonts w:ascii="Arial" w:eastAsia="Times New Roman" w:hAnsi="Arial" w:cs="Arial"/>
            <w:color w:val="333333"/>
            <w:sz w:val="32"/>
            <w:szCs w:val="32"/>
            <w:u w:val="single"/>
            <w:vertAlign w:val="superscript"/>
            <w:lang w:eastAsia="ru-RU"/>
          </w:rPr>
          <w:t>http://www.saveplanet.su/</w:t>
        </w:r>
      </w:hyperlink>
    </w:p>
    <w:p w:rsidR="0057543A" w:rsidRPr="0057543A" w:rsidRDefault="0057543A" w:rsidP="00030202">
      <w:pPr>
        <w:shd w:val="clear" w:color="auto" w:fill="FFFFFF"/>
        <w:spacing w:after="225" w:line="240" w:lineRule="auto"/>
        <w:jc w:val="both"/>
        <w:rPr>
          <w:rFonts w:ascii="Arial" w:eastAsia="Times New Roman" w:hAnsi="Arial" w:cs="Arial"/>
          <w:color w:val="363636"/>
          <w:sz w:val="32"/>
          <w:szCs w:val="32"/>
          <w:lang w:eastAsia="ru-RU"/>
        </w:rPr>
      </w:pPr>
    </w:p>
    <w:p w:rsidR="00030202" w:rsidRPr="005754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57543A">
        <w:rPr>
          <w:rFonts w:ascii="Arial" w:eastAsia="Times New Roman" w:hAnsi="Arial" w:cs="Arial"/>
          <w:color w:val="363636"/>
          <w:sz w:val="24"/>
          <w:szCs w:val="24"/>
          <w:lang w:eastAsia="ru-RU"/>
        </w:rPr>
        <w:t>В Конституции РФ отражены основные положения экологической стратегии государства и главные направления укрепления экологического правопорядка. Конституция РФ вводит в научный оборот определение экологической деятельности человека в сфере взаимодействия общества и природы: природопользование, охрана окружающей среды, обеспечение экологической безопасности.</w:t>
      </w:r>
    </w:p>
    <w:p w:rsidR="00030202" w:rsidRPr="005754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57543A">
        <w:rPr>
          <w:rFonts w:ascii="Arial" w:eastAsia="Times New Roman" w:hAnsi="Arial" w:cs="Arial"/>
          <w:color w:val="363636"/>
          <w:sz w:val="24"/>
          <w:szCs w:val="24"/>
          <w:lang w:eastAsia="ru-RU"/>
        </w:rPr>
        <w:t>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 </w:t>
      </w:r>
    </w:p>
    <w:p w:rsidR="00030202" w:rsidRPr="005754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proofErr w:type="gramStart"/>
      <w:r w:rsidRPr="0057543A">
        <w:rPr>
          <w:rFonts w:ascii="Arial" w:eastAsia="Times New Roman" w:hAnsi="Arial" w:cs="Arial"/>
          <w:color w:val="363636"/>
          <w:sz w:val="24"/>
          <w:szCs w:val="24"/>
          <w:lang w:eastAsia="ru-RU"/>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w:t>
      </w:r>
      <w:proofErr w:type="gramEnd"/>
      <w:r w:rsidRPr="0057543A">
        <w:rPr>
          <w:rFonts w:ascii="Arial" w:eastAsia="Times New Roman" w:hAnsi="Arial" w:cs="Arial"/>
          <w:color w:val="363636"/>
          <w:sz w:val="24"/>
          <w:szCs w:val="24"/>
          <w:lang w:eastAsia="ru-RU"/>
        </w:rPr>
        <w:t xml:space="preserve"> Первая касается биологических начал человека, вторая — его материальных основ существования. </w:t>
      </w:r>
    </w:p>
    <w:p w:rsidR="00030202" w:rsidRPr="005754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57543A">
        <w:rPr>
          <w:rFonts w:ascii="Arial" w:eastAsia="Times New Roman" w:hAnsi="Arial" w:cs="Arial"/>
          <w:color w:val="363636"/>
          <w:sz w:val="24"/>
          <w:szCs w:val="24"/>
          <w:lang w:eastAsia="ru-RU"/>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 </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lastRenderedPageBreak/>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 Положение Конституции РФ конкретизируется в источниках экологического права.</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Федеральный закон «Об охране окружающей среды»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укрепления правопорядка в области охраны окружающей среды и обеспечения экологической безопасности.</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В 16 главах Закона закрепляются следующие правовые положения:</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основы управления в области охраны окружающей среды;</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права и обязанности граждан, общественных и иных некоммерческих объединений в области охраны окружающей среды;</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экономическое регулирование в области охраны окружающей среды;</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нормирование в области охраны окружающей среды;</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оценка воздействия на окружающую среду и экологическая экспертиза;</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требования в области охраны окружающей среды при осуществлении хозяйственной деятельности;</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зоны экологического бедствия, зоны чрезвычайных ситуаций;</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государственный мониторинг окружающей среды (государственный экологический мониторинг);</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контроль в области охраны окружающей среды (экологический контроль);</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научные исследования в области охраны окружающей среды;</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основы формирования экологической культуры;</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международное сотрудничество в области охраны окружающей среды.</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1999 г.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Правовые нормы по охране природы и рациональному природопользованию содержатся в актах </w:t>
      </w:r>
      <w:proofErr w:type="spellStart"/>
      <w:r w:rsidRPr="0077433A">
        <w:rPr>
          <w:rFonts w:ascii="Arial" w:eastAsia="Times New Roman" w:hAnsi="Arial" w:cs="Arial"/>
          <w:color w:val="363636"/>
          <w:sz w:val="24"/>
          <w:szCs w:val="24"/>
          <w:lang w:eastAsia="ru-RU"/>
        </w:rPr>
        <w:t>природоресурсного</w:t>
      </w:r>
      <w:proofErr w:type="spellEnd"/>
      <w:r w:rsidRPr="0077433A">
        <w:rPr>
          <w:rFonts w:ascii="Arial" w:eastAsia="Times New Roman" w:hAnsi="Arial" w:cs="Arial"/>
          <w:color w:val="363636"/>
          <w:sz w:val="24"/>
          <w:szCs w:val="24"/>
          <w:lang w:eastAsia="ru-RU"/>
        </w:rPr>
        <w:t xml:space="preserve"> законодательства России. К ним относятся Лесной кодекс РФ, Водный кодекс РФ, Федеральный закон «О животном мире» и др. </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Круг экологических вопросов, по которым могут издаваться указы и распоряжения Президента РФ, практически не ограничен. В их числе следует назвать Указ </w:t>
      </w:r>
      <w:r w:rsidRPr="0077433A">
        <w:rPr>
          <w:rFonts w:ascii="Arial" w:eastAsia="Times New Roman" w:hAnsi="Arial" w:cs="Arial"/>
          <w:color w:val="363636"/>
          <w:sz w:val="24"/>
          <w:szCs w:val="24"/>
          <w:lang w:eastAsia="ru-RU"/>
        </w:rPr>
        <w:lastRenderedPageBreak/>
        <w:t>Президента РФ от 4 февраля 1994 г. № 238 «О государственной стратегии Российской Федерации по охране окружающей среды и обеспечению устойчивого развития».</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отвечая также за их исполнение. Постановление Правительства РФ также является нормативно-правовым актом.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Постановления Правительства РФ по вопросам экологии можно разбить на три группы.</w:t>
      </w:r>
    </w:p>
    <w:p w:rsidR="00030202" w:rsidRPr="00691464" w:rsidRDefault="00030202" w:rsidP="00691464">
      <w:pPr>
        <w:pStyle w:val="a3"/>
        <w:rPr>
          <w:rFonts w:ascii="Arial" w:hAnsi="Arial" w:cs="Arial"/>
          <w:sz w:val="24"/>
          <w:szCs w:val="24"/>
          <w:lang w:eastAsia="ru-RU"/>
        </w:rPr>
      </w:pPr>
      <w:r w:rsidRPr="00691464">
        <w:rPr>
          <w:rFonts w:ascii="Arial" w:hAnsi="Arial" w:cs="Arial"/>
          <w:sz w:val="24"/>
          <w:szCs w:val="24"/>
          <w:lang w:eastAsia="ru-RU"/>
        </w:rPr>
        <w:t>·К первой группе относятся те, которые принимаются во исполнение закона для конкретизации отдельных положений.</w:t>
      </w:r>
      <w:r w:rsidRPr="00691464">
        <w:rPr>
          <w:rFonts w:ascii="Arial" w:hAnsi="Arial" w:cs="Arial"/>
          <w:sz w:val="24"/>
          <w:szCs w:val="24"/>
          <w:lang w:eastAsia="ru-RU"/>
        </w:rPr>
        <w:br/>
        <w:t>·Вторая группа постановлений предназначена для определения компетенции органов управления и контроля.</w:t>
      </w:r>
      <w:r w:rsidRPr="00691464">
        <w:rPr>
          <w:rFonts w:ascii="Arial" w:hAnsi="Arial" w:cs="Arial"/>
          <w:sz w:val="24"/>
          <w:szCs w:val="24"/>
          <w:lang w:eastAsia="ru-RU"/>
        </w:rPr>
        <w:br/>
        <w:t>·Третья группа постановлений включает нормативно-правовые акты дальнейшего правового регулирования экологических отношений.</w:t>
      </w:r>
    </w:p>
    <w:p w:rsidR="00030202" w:rsidRDefault="00030202" w:rsidP="00691464">
      <w:pPr>
        <w:pStyle w:val="a3"/>
        <w:rPr>
          <w:rFonts w:ascii="Arial" w:hAnsi="Arial" w:cs="Arial"/>
          <w:sz w:val="24"/>
          <w:szCs w:val="24"/>
          <w:lang w:eastAsia="ru-RU"/>
        </w:rPr>
      </w:pPr>
      <w:r w:rsidRPr="00691464">
        <w:rPr>
          <w:rFonts w:ascii="Arial" w:hAnsi="Arial" w:cs="Arial"/>
          <w:sz w:val="24"/>
          <w:szCs w:val="24"/>
          <w:lang w:eastAsia="ru-RU"/>
        </w:rPr>
        <w:t>Природоохранительные министерства и ведомства наделяются правом издавать нормативные акты в рамках своей компетенции. Они предназначены для обязательного исполнения другими министерствами и ведомствами, физическими и юридическими лицами.</w:t>
      </w:r>
    </w:p>
    <w:p w:rsidR="004057E1" w:rsidRPr="00691464" w:rsidRDefault="004057E1" w:rsidP="00691464">
      <w:pPr>
        <w:pStyle w:val="a3"/>
        <w:rPr>
          <w:rFonts w:ascii="Arial" w:hAnsi="Arial" w:cs="Arial"/>
          <w:sz w:val="24"/>
          <w:szCs w:val="24"/>
          <w:lang w:eastAsia="ru-RU"/>
        </w:rPr>
      </w:pP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 В основе такого разделения правового регулирования лежит отношение к природным ресурсам. Порядок отнесения природных ресурсов к федеральным или иным регулируется Указом Президента РФ о федеральных ресурсах. Конституция РФ (ст. 76) устанавливает законы и иные нормативные правовые акты субъектов Федерации не должны противоречить Конституции РФ и федеральным законам. В случае наличия противоречия между нормативными актами субъектов Федерации и статьями федеральных законов первые подлежат отмене указом Президента РФ или постановлением Правительства РФ. Помимо специальных нормативно-правовых актов экологического содержания в последние годы широко используется </w:t>
      </w:r>
      <w:proofErr w:type="spellStart"/>
      <w:r w:rsidRPr="0077433A">
        <w:rPr>
          <w:rFonts w:ascii="Arial" w:eastAsia="Times New Roman" w:hAnsi="Arial" w:cs="Arial"/>
          <w:color w:val="363636"/>
          <w:sz w:val="24"/>
          <w:szCs w:val="24"/>
          <w:lang w:eastAsia="ru-RU"/>
        </w:rPr>
        <w:t>экологизация</w:t>
      </w:r>
      <w:proofErr w:type="spellEnd"/>
      <w:r w:rsidRPr="0077433A">
        <w:rPr>
          <w:rFonts w:ascii="Arial" w:eastAsia="Times New Roman" w:hAnsi="Arial" w:cs="Arial"/>
          <w:color w:val="363636"/>
          <w:sz w:val="24"/>
          <w:szCs w:val="24"/>
          <w:lang w:eastAsia="ru-RU"/>
        </w:rPr>
        <w:t xml:space="preserve"> нормативных актов, регулирующих экономическую, хозяйственную и административную деятельность предприятий. Под </w:t>
      </w:r>
      <w:proofErr w:type="spellStart"/>
      <w:r w:rsidRPr="0077433A">
        <w:rPr>
          <w:rFonts w:ascii="Arial" w:eastAsia="Times New Roman" w:hAnsi="Arial" w:cs="Arial"/>
          <w:color w:val="363636"/>
          <w:sz w:val="24"/>
          <w:szCs w:val="24"/>
          <w:lang w:eastAsia="ru-RU"/>
        </w:rPr>
        <w:t>экологизацией</w:t>
      </w:r>
      <w:proofErr w:type="spellEnd"/>
      <w:r w:rsidRPr="0077433A">
        <w:rPr>
          <w:rFonts w:ascii="Arial" w:eastAsia="Times New Roman" w:hAnsi="Arial" w:cs="Arial"/>
          <w:color w:val="363636"/>
          <w:sz w:val="24"/>
          <w:szCs w:val="24"/>
          <w:lang w:eastAsia="ru-RU"/>
        </w:rPr>
        <w:t xml:space="preserve">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экологические законы не всегда могут напрямую касаться хозяйствующих субъектов, занятых в различной сфере производства.</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Так, Закон РФ от 7 февраля 1992 г. № 2300-1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граждан либо состоянию окружающей среды. В законах о местном самоуправлении, налогообложении юридических лиц </w:t>
      </w:r>
      <w:r w:rsidRPr="0077433A">
        <w:rPr>
          <w:rFonts w:ascii="Arial" w:eastAsia="Times New Roman" w:hAnsi="Arial" w:cs="Arial"/>
          <w:color w:val="363636"/>
          <w:sz w:val="24"/>
          <w:szCs w:val="24"/>
          <w:lang w:eastAsia="ru-RU"/>
        </w:rPr>
        <w:lastRenderedPageBreak/>
        <w:t>отражены различные льготы за снижение выбросов, использование чистых технологий и т. д.</w:t>
      </w:r>
    </w:p>
    <w:p w:rsidR="00030202" w:rsidRPr="0077433A" w:rsidRDefault="00030202" w:rsidP="00030202">
      <w:pPr>
        <w:shd w:val="clear" w:color="auto" w:fill="FFFFFF"/>
        <w:spacing w:after="0" w:line="240" w:lineRule="auto"/>
        <w:jc w:val="both"/>
        <w:rPr>
          <w:rFonts w:ascii="Arial" w:eastAsia="Times New Roman" w:hAnsi="Arial" w:cs="Arial"/>
          <w:color w:val="363636"/>
          <w:sz w:val="24"/>
          <w:szCs w:val="24"/>
          <w:lang w:eastAsia="ru-RU"/>
        </w:rPr>
      </w:pPr>
      <w:r w:rsidRPr="0077433A">
        <w:rPr>
          <w:rFonts w:ascii="Arial" w:eastAsia="Times New Roman" w:hAnsi="Arial" w:cs="Arial"/>
          <w:i/>
          <w:iCs/>
          <w:color w:val="363636"/>
          <w:sz w:val="24"/>
          <w:szCs w:val="24"/>
          <w:u w:val="single"/>
          <w:bdr w:val="none" w:sz="0" w:space="0" w:color="auto" w:frame="1"/>
          <w:lang w:eastAsia="ru-RU"/>
        </w:rPr>
        <w:t>«Даже самые умные и правильные законы не смогут кардинально изменить экологическую ситуацию, если большинство из нас по-прежнему будут считать себя лишь наблюдателями окружающего мира. Экология должна стать образом жизни. Тогда мы сможем оставить нашим потомкам нечто большее, чем техногенную пустыню» (Тезисы V Невского международного конгресса, май 2012 г., г. Санкт-Петербург).</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Проблемы экологии выходят в современном мире на первый план, поскольку касаются всех и каждого. Не секрет, что результатом бездумного отношения человека к окружающей  среде стали необратимые нарушения экологической обстановки во всем мире. Катастрофическое исчезновение растений и животных, нарушение водного и воздушного баланса  на планете– </w:t>
      </w:r>
      <w:proofErr w:type="gramStart"/>
      <w:r w:rsidRPr="0077433A">
        <w:rPr>
          <w:rFonts w:ascii="Arial" w:eastAsia="Times New Roman" w:hAnsi="Arial" w:cs="Arial"/>
          <w:color w:val="363636"/>
          <w:sz w:val="24"/>
          <w:szCs w:val="24"/>
          <w:lang w:eastAsia="ru-RU"/>
        </w:rPr>
        <w:t>эт</w:t>
      </w:r>
      <w:proofErr w:type="gramEnd"/>
      <w:r w:rsidRPr="0077433A">
        <w:rPr>
          <w:rFonts w:ascii="Arial" w:eastAsia="Times New Roman" w:hAnsi="Arial" w:cs="Arial"/>
          <w:color w:val="363636"/>
          <w:sz w:val="24"/>
          <w:szCs w:val="24"/>
          <w:lang w:eastAsia="ru-RU"/>
        </w:rPr>
        <w:t xml:space="preserve">о результат не только </w:t>
      </w:r>
      <w:proofErr w:type="spellStart"/>
      <w:r w:rsidRPr="0077433A">
        <w:rPr>
          <w:rFonts w:ascii="Arial" w:eastAsia="Times New Roman" w:hAnsi="Arial" w:cs="Arial"/>
          <w:color w:val="363636"/>
          <w:sz w:val="24"/>
          <w:szCs w:val="24"/>
          <w:lang w:eastAsia="ru-RU"/>
        </w:rPr>
        <w:t>ростаобъема</w:t>
      </w:r>
      <w:proofErr w:type="spellEnd"/>
      <w:r w:rsidRPr="0077433A">
        <w:rPr>
          <w:rFonts w:ascii="Arial" w:eastAsia="Times New Roman" w:hAnsi="Arial" w:cs="Arial"/>
          <w:color w:val="363636"/>
          <w:sz w:val="24"/>
          <w:szCs w:val="24"/>
          <w:lang w:eastAsia="ru-RU"/>
        </w:rPr>
        <w:t>  выбросов вредных производств, загрязнения поверхностных вод и т.д., но и полного отсутствия элементарных знаний природных процессов. Обретение экологического мировоззрения, воспитания не может происходить на абстрактном уровне и даётся человеку через личный опыт и практическую деятельность.</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Берегите природу и ее экологическое состояние!</w:t>
      </w:r>
    </w:p>
    <w:p w:rsidR="00030202" w:rsidRDefault="00030202" w:rsidP="00030202">
      <w:pPr>
        <w:jc w:val="both"/>
      </w:pPr>
    </w:p>
    <w:p w:rsidR="00030202" w:rsidRDefault="00030202" w:rsidP="00030202">
      <w:pPr>
        <w:jc w:val="both"/>
      </w:pPr>
    </w:p>
    <w:p w:rsidR="001B62F3" w:rsidRDefault="001B62F3" w:rsidP="00030202">
      <w:pPr>
        <w:jc w:val="both"/>
      </w:pPr>
    </w:p>
    <w:sectPr w:rsidR="001B62F3" w:rsidSect="003537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E42CA1"/>
    <w:multiLevelType w:val="multilevel"/>
    <w:tmpl w:val="5030D3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1A25B4"/>
    <w:multiLevelType w:val="multilevel"/>
    <w:tmpl w:val="2AFC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30202"/>
    <w:rsid w:val="00030202"/>
    <w:rsid w:val="001B62F3"/>
    <w:rsid w:val="00353735"/>
    <w:rsid w:val="004057E1"/>
    <w:rsid w:val="0057543A"/>
    <w:rsid w:val="00691464"/>
    <w:rsid w:val="007F6E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2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9146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yandex.ru/clck/jsredir?bu=eexe&amp;from=yandex.ru%3Bsearch%2F%3Bweb%3B%3B&amp;text=&amp;etext=2075.QvSo9eQSImfQVON_70_NBdOCxMH_rjkevYBQKD2bo0tc1aw3CQrCsO2EhhIkZZq7.ec369b2e93a267ebdccdbe2440b6e26376d8cda5&amp;uuid=&amp;state=PEtFfuTeVD4jaxywoSUvtB2i7c0_vxGdnZzpoPOz6GTqyxekpgelGN0462N3raoDxGmZrxyyOXapd8URPfvG8P0lhYWR_NSAxyUku8uJP2mNFQ-_oIv-ZA,,&amp;&amp;cst=AiuY0DBWFJ7q0qcCggtsKXHGaRv-wv0OcnnOtYMRFF_FqVck0xP8S0T2YkWvLiiX0WI5TvzDWahjha-NK7sw0fS778mcZX3Alm33UtROwM0eIte0-VIT-2DqJ_KzxxtNYVNtdMF9QNoVlpRABhjHacw9WMAPsrYngnf1-C_i8FCMGHKDBG1b15b804rwUF2FqbPo-Z8UWNA5qQ2S8lkoQwr2lITcMxeV68fVZrJwulnUv8BMbZgZGEYJ5kEg0VU0Qcclphh8YWw-D1VQ6JPjGYsKbLtS8TMuKJSrOk_ipetW_KQwoZOapxUJXQTmUB2OqDgG-mRw1kQrHN8ZNCiDNPZNmopidNVup3R8soBR7d2sshuesEuFJfQdqE5riP_fog7CSWBIZn94jAJQAENwZbJS4iSvNDV4ubFv3KiOIP1NZBiDYBc7cHOLHPNSS2sqZ9izyTSIJZkViegX6dxMqsjtq5iNpt8KPA6Srirjj03v0YFoDoURl9_eovGK2g3PBd1a38aeF5bd7xLEjFq47KDrtdnuonK7EJnc23_LRJaGdIaj_yE3cgFVz_GWgjiiZdEH-kUsAOR9knGTWCyflh1GC56wAGjZELQs7jhPTqbdbZe06dHqalfpzK7sGAks-OjfncafgF2bKMYU5q1yIOxJC2hKhFdPgIlV5-sIp9SBBe0X3n5KdifUyhvRTeRCMTqhPoAztHGdHW4UuAqvmLyeUyfuboD16gJDfdwysnFwwKMtfBz3khLmPhFKffqpobowqJhdml_hYh_GGrxnvVvGzm48HTAi_JamLRcphUs,&amp;data=UlNrNmk5WktYejR0eWJFYk1LdmtxbTZpYU5RQmxJSnpGcG5ULTZrMkJBMGwzVVhpOUlKYVF1NlhQZGRDWk5YdkdjeTBPZ1pBVmNUVkViMHBHVm1mcUduS3BvOENvWGZGTzJKQWtwSTdranMs&amp;sign=94eb4bf7e65f2e3ff11ee2adc52409a2&amp;keyno=0&amp;b64e=2&amp;ref=orjY4mGPRjk5boDnW0uvlrrd71vZw9kpeOTpxkUykBESI7Uih61pU7Es5ne_Evkg6KVFVZjMCC7lO0ZW0OQFM-eakUd43SKNl2dTII5Kl1ttQt6f2ySUSK-poyYd_JYD--f63iR9qIUdsAPhwXn0bt5X-pTJrBGlNqQkyaGobKU,&amp;l10n=ru&amp;rp=1&amp;cts=1551178505370&amp;mc=4.060631000600122&amp;hdtime=8146.1" TargetMode="External"/><Relationship Id="rId3" Type="http://schemas.openxmlformats.org/officeDocument/2006/relationships/settings" Target="settings.xml"/><Relationship Id="rId7" Type="http://schemas.openxmlformats.org/officeDocument/2006/relationships/hyperlink" Target="http://www.ecocommunity.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yandex.ru/clck/jsredir?bu=jjai&amp;from=yandex.ru%3Bsearch%2F%3Bweb%3B%3B&amp;text=&amp;etext=2075.fHQ3bxsa-qHy5j4Uw9d3p9AByqkWTmfgQghbHICC95zPj2L2-kGHearGQEaGYXWhZVKBx1DBvXPLwn6Mqjmv9Q.dd6631d912a9c45c04e3ffdf624b2b5ae2459a9a&amp;uuid=&amp;state=PEtFfuTeVD4jaxywoSUvtB2i7c0_vxGdnZzpoPOz6GSJ_UzFB4l09B2P1SpqmbzJhQXAHynQYdXvjE8WPvQzfw,,&amp;&amp;cst=AiuY0DBWFJ7q0qcCggtsKXHGaRv-wv0OcnnOtYMRFF_FqVck0xP8S0T2YkWvLiiX0WI5TvzDWahjha-NK7sw0fS778mcZX3Alm33UtROwM0eIte0-VIT-2DqJ_KzxxtNYVNtdMF9QNoVlpRABhjHacw9WMAPsrYngnf1-C_i8FCMGHKDBG1b15b804rwUF2FqbPo-Z8UWNA5qQ2S8lkoQwr2lITcMxeV68fVZrJwulnUv8BMbZgZGEYJ5kEg0VU0Qcclphh8YWw-D1VQ6JPjGYsKbLtS8TMuKJSrOk_ipetW_KQwoZOapxUJXQTmUB2OqDgG-mRw1kQrHN8ZNCiDNPZNmopidNVup3R8soBR7d2sshuesEuFJfQdqE5riP_fog7CSWBIZn94jAJQAENwZbJS4iSvNDV4ubFv3KiOIP1NZBiDYBc7cHOLHPNSS2sqZ9izyTSIJZkViegX6dxMqsjtq5iNpt8KPA6Srirjj03v0YFoDoURl9_eovGK2g3PBd1a38aeF5bd7xLEjFq47KDrtdnuonK7EJnc23_LRJaGdIaj_yE3cgFVz_GWgjiiZdEH-kUsAOR9knGTWCyflh1GC56wAGjZELQs7jhPTqbdbZe06dHqalfpzK7sGAks-OjfncafgF2bKMYU5q1yIOxJC2hKhFdPgIlV5-sIp9SBBe0X3n5KdifUyhvRTeRCMTqhPoAztHGdHW4UuAqvmLyeUyfuboD1ZafeBysO-sO7PQMoU1LVUEN7FDaRMQCtyLS6w_-jAx5NYMky21EA7ObmchHKx8vaxfTer51jZ-Q,&amp;data=UlNrNmk5WktYejY4cHFySjRXSWhXTnlzYThqZXNyUExtU1otdy1hMG9BR1FMdjRnM014MWFFLUx2bWZTY3pfT0VxYTd1aWs1cjNveDM5MlF2aTJCejFiVWZLdTBDT2c4bHFWNi1VMGQybFVaSS1PcTZwQWw2SngybzJVanItUk9kakhGdDBMSWdhTSw,&amp;sign=67354d48e9b98396ef52b331f8aa8279&amp;keyno=0&amp;b64e=2&amp;ref=orjY4mGPRjk5boDnW0uvlrrd71vZw9kpjYpCKT-DLFtqyYAgCWdRPt-7uZNDTmXfwRVL2YHQRMRCd2aTVkCfKGpaTP4zSpZpVxvlcKtXmH-cOZO7waLouiqxWFG-R6MZyzbTNdYNjK3Uf49Zwv4LeefymqgGz5_Qqi4Nxyvm6EO5qPVpoUArvQ,,&amp;l10n=ru&amp;rp=1&amp;cts=1551178881182&amp;mc=5.102975065961154&amp;hdtime=19529" TargetMode="External"/><Relationship Id="rId5" Type="http://schemas.openxmlformats.org/officeDocument/2006/relationships/hyperlink" Target="http://www.mnr.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2294</Words>
  <Characters>13078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3</cp:revision>
  <dcterms:created xsi:type="dcterms:W3CDTF">2020-05-28T10:50:00Z</dcterms:created>
  <dcterms:modified xsi:type="dcterms:W3CDTF">2020-06-09T08:44:00Z</dcterms:modified>
</cp:coreProperties>
</file>